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838" w:rsidRPr="002B601F" w:rsidRDefault="00AC0838" w:rsidP="00AC0838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AC0838" w:rsidRPr="00F2354E" w:rsidRDefault="00AC0838" w:rsidP="00AC0838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Insektenschutz – Rahmentür</w:t>
      </w:r>
      <w:r w:rsidRPr="00F2354E">
        <w:rPr>
          <w:sz w:val="20"/>
          <w:szCs w:val="20"/>
        </w:rPr>
        <w:t xml:space="preserve"> </w:t>
      </w:r>
      <w:r>
        <w:rPr>
          <w:sz w:val="20"/>
          <w:szCs w:val="20"/>
        </w:rPr>
        <w:t>RT-B</w:t>
      </w:r>
    </w:p>
    <w:p w:rsidR="002228E1" w:rsidRDefault="002228E1" w:rsidP="00001B0B">
      <w:pPr>
        <w:spacing w:after="0"/>
      </w:pPr>
    </w:p>
    <w:p w:rsidR="00001B0B" w:rsidRDefault="00AC0838" w:rsidP="00001B0B">
      <w:pPr>
        <w:spacing w:after="0"/>
        <w:rPr>
          <w:sz w:val="20"/>
          <w:szCs w:val="20"/>
        </w:rPr>
      </w:pPr>
      <w:r w:rsidRPr="00001B0B">
        <w:rPr>
          <w:b/>
          <w:sz w:val="20"/>
          <w:szCs w:val="20"/>
        </w:rPr>
        <w:t>ALUKON Rahmentür RT-B</w:t>
      </w:r>
      <w:r w:rsidRPr="00001B0B">
        <w:rPr>
          <w:sz w:val="20"/>
          <w:szCs w:val="20"/>
        </w:rPr>
        <w:t xml:space="preserve">, bestehend aus stranggepressten Aluminiumprofilen </w:t>
      </w:r>
      <w:r w:rsidR="00875FB6" w:rsidRPr="00001B0B">
        <w:rPr>
          <w:sz w:val="20"/>
          <w:szCs w:val="20"/>
        </w:rPr>
        <w:t>(35 x 11 mm)</w:t>
      </w:r>
      <w:r w:rsidR="00875FB6">
        <w:rPr>
          <w:sz w:val="20"/>
          <w:szCs w:val="20"/>
        </w:rPr>
        <w:t xml:space="preserve"> </w:t>
      </w:r>
      <w:r w:rsidRPr="00001B0B">
        <w:rPr>
          <w:sz w:val="20"/>
          <w:szCs w:val="20"/>
        </w:rPr>
        <w:t>mit integ</w:t>
      </w:r>
      <w:r w:rsidR="00D67D24">
        <w:rPr>
          <w:sz w:val="20"/>
          <w:szCs w:val="20"/>
        </w:rPr>
        <w:t>r</w:t>
      </w:r>
      <w:r w:rsidRPr="00001B0B">
        <w:rPr>
          <w:sz w:val="20"/>
          <w:szCs w:val="20"/>
        </w:rPr>
        <w:t xml:space="preserve">ierten, </w:t>
      </w:r>
      <w:proofErr w:type="spellStart"/>
      <w:r w:rsidRPr="00001B0B">
        <w:rPr>
          <w:sz w:val="20"/>
          <w:szCs w:val="20"/>
        </w:rPr>
        <w:t>hochfesten</w:t>
      </w:r>
      <w:proofErr w:type="spellEnd"/>
      <w:r w:rsidRPr="00001B0B">
        <w:rPr>
          <w:sz w:val="20"/>
          <w:szCs w:val="20"/>
        </w:rPr>
        <w:t xml:space="preserve">, doppelt </w:t>
      </w:r>
      <w:proofErr w:type="spellStart"/>
      <w:r w:rsidRPr="00001B0B">
        <w:rPr>
          <w:sz w:val="20"/>
          <w:szCs w:val="20"/>
        </w:rPr>
        <w:t>verpressten</w:t>
      </w:r>
      <w:proofErr w:type="spellEnd"/>
      <w:r w:rsidRPr="00001B0B">
        <w:rPr>
          <w:sz w:val="20"/>
          <w:szCs w:val="20"/>
        </w:rPr>
        <w:t xml:space="preserve"> Aluminium-Eckverbindern. Die Scharniere (</w:t>
      </w:r>
      <w:proofErr w:type="spellStart"/>
      <w:r w:rsidRPr="00001B0B">
        <w:rPr>
          <w:sz w:val="20"/>
          <w:szCs w:val="20"/>
        </w:rPr>
        <w:t>silber</w:t>
      </w:r>
      <w:proofErr w:type="spellEnd"/>
      <w:r w:rsidRPr="00001B0B">
        <w:rPr>
          <w:sz w:val="20"/>
          <w:szCs w:val="20"/>
        </w:rPr>
        <w:t xml:space="preserve"> eloxiert) werden mittels justierbaren Befestigungsschlitten am </w:t>
      </w:r>
      <w:r w:rsidR="00CB7E70">
        <w:rPr>
          <w:sz w:val="20"/>
          <w:szCs w:val="20"/>
        </w:rPr>
        <w:t>Flügel</w:t>
      </w:r>
      <w:r w:rsidRPr="00001B0B">
        <w:rPr>
          <w:sz w:val="20"/>
          <w:szCs w:val="20"/>
        </w:rPr>
        <w:t>profil verschraubt. Di</w:t>
      </w:r>
      <w:r w:rsidR="00970EB8">
        <w:rPr>
          <w:sz w:val="20"/>
          <w:szCs w:val="20"/>
        </w:rPr>
        <w:t>e Griffleiste (in 90 cm Höhe – i</w:t>
      </w:r>
      <w:bookmarkStart w:id="0" w:name="_GoBack"/>
      <w:bookmarkEnd w:id="0"/>
      <w:r w:rsidRPr="00001B0B">
        <w:rPr>
          <w:sz w:val="20"/>
          <w:szCs w:val="20"/>
        </w:rPr>
        <w:t xml:space="preserve">ndividuelle Anpassung möglich) unterteilt die Insektenschutzgaze in zwei voneinander getrennte Flächen. Die Griffleiste wird über ein Verbindungsprofil </w:t>
      </w:r>
      <w:r w:rsidR="001C4337">
        <w:rPr>
          <w:sz w:val="20"/>
          <w:szCs w:val="20"/>
        </w:rPr>
        <w:t xml:space="preserve">mit dem </w:t>
      </w:r>
      <w:r w:rsidR="00CB7E70">
        <w:rPr>
          <w:sz w:val="20"/>
          <w:szCs w:val="20"/>
        </w:rPr>
        <w:t>Flügel</w:t>
      </w:r>
      <w:r w:rsidR="00855A1B" w:rsidRPr="00001B0B">
        <w:rPr>
          <w:sz w:val="20"/>
          <w:szCs w:val="20"/>
        </w:rPr>
        <w:t xml:space="preserve"> verbunden</w:t>
      </w:r>
      <w:r w:rsidR="008925D0" w:rsidRPr="008925D0">
        <w:rPr>
          <w:sz w:val="20"/>
          <w:szCs w:val="20"/>
        </w:rPr>
        <w:t xml:space="preserve"> </w:t>
      </w:r>
      <w:r w:rsidR="008925D0" w:rsidRPr="00001B0B">
        <w:rPr>
          <w:sz w:val="20"/>
          <w:szCs w:val="20"/>
        </w:rPr>
        <w:t xml:space="preserve">Das Magnetband zur Schließhaltung der Tür wird im </w:t>
      </w:r>
      <w:r w:rsidR="008925D0">
        <w:rPr>
          <w:sz w:val="20"/>
          <w:szCs w:val="20"/>
        </w:rPr>
        <w:t>Flügel</w:t>
      </w:r>
      <w:r w:rsidR="008925D0" w:rsidRPr="00001B0B">
        <w:rPr>
          <w:sz w:val="20"/>
          <w:szCs w:val="20"/>
        </w:rPr>
        <w:t xml:space="preserve">profil </w:t>
      </w:r>
      <w:r w:rsidR="008925D0">
        <w:rPr>
          <w:sz w:val="20"/>
          <w:szCs w:val="20"/>
        </w:rPr>
        <w:t>eingeschoben und das Gegenstück am Fensterrahmen verklebt (bei umlaufendem Rahmenprofil im Rahmen eingeschoben)</w:t>
      </w:r>
      <w:r w:rsidR="004E23C2" w:rsidRPr="00001B0B">
        <w:rPr>
          <w:sz w:val="20"/>
          <w:szCs w:val="20"/>
        </w:rPr>
        <w:t>.</w:t>
      </w:r>
      <w:r w:rsidR="00001B0B" w:rsidRPr="00001B0B">
        <w:rPr>
          <w:sz w:val="20"/>
          <w:szCs w:val="20"/>
        </w:rPr>
        <w:t xml:space="preserve"> Die Abdichtung zum Türrahmen erfolgt durch einen 3-seitig umlaufenden Keder. Farbwahl entsprechend der ALUKON Farbübersicht.</w:t>
      </w:r>
    </w:p>
    <w:p w:rsidR="009168B1" w:rsidRDefault="009168B1" w:rsidP="00001B0B">
      <w:pPr>
        <w:spacing w:after="0"/>
        <w:rPr>
          <w:sz w:val="20"/>
          <w:szCs w:val="20"/>
        </w:rPr>
      </w:pPr>
      <w:r>
        <w:rPr>
          <w:sz w:val="20"/>
          <w:szCs w:val="20"/>
        </w:rPr>
        <w:t>Außenkante Fensterrahmen bis Außenkante Flügelprofil = 14 mm</w:t>
      </w:r>
    </w:p>
    <w:p w:rsidR="008608CE" w:rsidRDefault="008608CE" w:rsidP="00001B0B">
      <w:pPr>
        <w:spacing w:after="0"/>
        <w:rPr>
          <w:sz w:val="20"/>
          <w:szCs w:val="20"/>
        </w:rPr>
      </w:pPr>
      <w:r>
        <w:rPr>
          <w:sz w:val="20"/>
          <w:szCs w:val="20"/>
        </w:rPr>
        <w:t>Max. Elementgröße:</w:t>
      </w:r>
      <w:r w:rsidR="003D6943">
        <w:rPr>
          <w:sz w:val="20"/>
          <w:szCs w:val="20"/>
        </w:rPr>
        <w:t xml:space="preserve"> </w:t>
      </w:r>
      <w:r>
        <w:rPr>
          <w:sz w:val="20"/>
          <w:szCs w:val="20"/>
        </w:rPr>
        <w:t>130 cm breit, 250 cm hoch</w:t>
      </w:r>
    </w:p>
    <w:p w:rsidR="00001B0B" w:rsidRDefault="00001B0B" w:rsidP="00001B0B">
      <w:pPr>
        <w:spacing w:after="0"/>
        <w:rPr>
          <w:sz w:val="20"/>
          <w:szCs w:val="20"/>
        </w:rPr>
      </w:pPr>
    </w:p>
    <w:p w:rsidR="00001B0B" w:rsidRPr="00001B0B" w:rsidRDefault="00001B0B" w:rsidP="00001B0B">
      <w:pPr>
        <w:spacing w:after="0"/>
        <w:rPr>
          <w:b/>
          <w:sz w:val="20"/>
          <w:szCs w:val="20"/>
        </w:rPr>
      </w:pPr>
      <w:r w:rsidRPr="00001B0B">
        <w:rPr>
          <w:b/>
          <w:sz w:val="20"/>
          <w:szCs w:val="20"/>
        </w:rPr>
        <w:t>Zusatzausstattung:</w:t>
      </w:r>
    </w:p>
    <w:p w:rsidR="00001B0B" w:rsidRDefault="00001B0B" w:rsidP="00001B0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Federschließer (zum selbständigen Schließen der Tür)</w:t>
      </w:r>
    </w:p>
    <w:p w:rsidR="00001B0B" w:rsidRDefault="00001B0B" w:rsidP="00001B0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umlaufende</w:t>
      </w:r>
      <w:r w:rsidR="00CB7E70">
        <w:rPr>
          <w:sz w:val="20"/>
          <w:szCs w:val="20"/>
        </w:rPr>
        <w:t>s Rahmenprofil</w:t>
      </w:r>
      <w:r w:rsidR="009168B1">
        <w:rPr>
          <w:sz w:val="20"/>
          <w:szCs w:val="20"/>
        </w:rPr>
        <w:t xml:space="preserve"> – Außenkante Fensterrahmen bis Außenkante Flügelprofil = 18 mm</w:t>
      </w:r>
    </w:p>
    <w:p w:rsidR="00001B0B" w:rsidRPr="00001B0B" w:rsidRDefault="00001B0B" w:rsidP="00001B0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Trittschutz</w:t>
      </w:r>
    </w:p>
    <w:p w:rsidR="00001B0B" w:rsidRDefault="00001B0B" w:rsidP="00001B0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Katzenklappe (weiß)</w:t>
      </w:r>
    </w:p>
    <w:p w:rsidR="00001B0B" w:rsidRDefault="00001B0B" w:rsidP="00001B0B">
      <w:pPr>
        <w:spacing w:after="0"/>
        <w:rPr>
          <w:sz w:val="20"/>
          <w:szCs w:val="20"/>
        </w:rPr>
      </w:pPr>
    </w:p>
    <w:p w:rsidR="00001B0B" w:rsidRPr="00001B0B" w:rsidRDefault="00001B0B" w:rsidP="00001B0B">
      <w:pPr>
        <w:spacing w:after="0"/>
        <w:rPr>
          <w:b/>
          <w:sz w:val="20"/>
          <w:szCs w:val="20"/>
        </w:rPr>
      </w:pPr>
      <w:proofErr w:type="spellStart"/>
      <w:r w:rsidRPr="00001B0B">
        <w:rPr>
          <w:b/>
          <w:sz w:val="20"/>
          <w:szCs w:val="20"/>
        </w:rPr>
        <w:t>Gazenwahl</w:t>
      </w:r>
      <w:proofErr w:type="spellEnd"/>
      <w:r w:rsidRPr="00001B0B">
        <w:rPr>
          <w:b/>
          <w:sz w:val="20"/>
          <w:szCs w:val="20"/>
        </w:rPr>
        <w:t>:</w:t>
      </w:r>
    </w:p>
    <w:p w:rsidR="00001B0B" w:rsidRDefault="00001B0B" w:rsidP="00001B0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Standardgaze - schwarz</w:t>
      </w:r>
    </w:p>
    <w:p w:rsidR="00001B0B" w:rsidRDefault="00001B0B" w:rsidP="00001B0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Standardgaze - grau</w:t>
      </w:r>
    </w:p>
    <w:p w:rsidR="00001B0B" w:rsidRDefault="00001B0B" w:rsidP="00001B0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reißfeste Gaze - schwarz</w:t>
      </w:r>
    </w:p>
    <w:p w:rsidR="00001B0B" w:rsidRDefault="00001B0B" w:rsidP="00001B0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reißfeste Gaze - grau</w:t>
      </w:r>
    </w:p>
    <w:p w:rsidR="00001B0B" w:rsidRDefault="00001B0B" w:rsidP="00001B0B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Durchblickgaze</w:t>
      </w:r>
    </w:p>
    <w:p w:rsidR="00001B0B" w:rsidRDefault="00001B0B" w:rsidP="00001B0B">
      <w:pPr>
        <w:spacing w:after="0"/>
        <w:rPr>
          <w:sz w:val="20"/>
          <w:szCs w:val="20"/>
        </w:rPr>
      </w:pPr>
    </w:p>
    <w:p w:rsidR="00001B0B" w:rsidRDefault="00001B0B" w:rsidP="00001B0B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______________________________x_______________________________</w:t>
      </w:r>
    </w:p>
    <w:p w:rsidR="00001B0B" w:rsidRDefault="00001B0B" w:rsidP="00001B0B">
      <w:pPr>
        <w:spacing w:after="0"/>
        <w:rPr>
          <w:sz w:val="20"/>
          <w:szCs w:val="20"/>
        </w:rPr>
      </w:pPr>
    </w:p>
    <w:p w:rsidR="00001B0B" w:rsidRDefault="00001B0B" w:rsidP="00001B0B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Farbe:</w:t>
      </w:r>
      <w:r>
        <w:rPr>
          <w:sz w:val="20"/>
          <w:szCs w:val="20"/>
        </w:rPr>
        <w:t>_________________________________________________________________________________</w:t>
      </w:r>
    </w:p>
    <w:p w:rsidR="00001B0B" w:rsidRDefault="00001B0B" w:rsidP="00001B0B">
      <w:pPr>
        <w:spacing w:after="0"/>
        <w:rPr>
          <w:sz w:val="20"/>
          <w:szCs w:val="20"/>
        </w:rPr>
      </w:pPr>
    </w:p>
    <w:p w:rsidR="00001B0B" w:rsidRPr="00F2354E" w:rsidRDefault="00001B0B" w:rsidP="00001B0B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001B0B" w:rsidRPr="00F2354E" w:rsidRDefault="00001B0B" w:rsidP="00001B0B">
      <w:pPr>
        <w:spacing w:after="0"/>
        <w:rPr>
          <w:sz w:val="20"/>
          <w:szCs w:val="20"/>
        </w:rPr>
      </w:pPr>
    </w:p>
    <w:p w:rsidR="00001B0B" w:rsidRPr="00F2354E" w:rsidRDefault="00001B0B" w:rsidP="00001B0B">
      <w:pPr>
        <w:spacing w:after="0"/>
        <w:rPr>
          <w:sz w:val="20"/>
          <w:szCs w:val="20"/>
        </w:rPr>
      </w:pPr>
    </w:p>
    <w:p w:rsidR="00001B0B" w:rsidRPr="00F2354E" w:rsidRDefault="00001B0B" w:rsidP="00001B0B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001B0B" w:rsidRPr="00F2354E" w:rsidRDefault="00001B0B" w:rsidP="00001B0B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001B0B" w:rsidRPr="00F2354E" w:rsidRDefault="00001B0B" w:rsidP="00001B0B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001B0B" w:rsidRPr="00F2354E" w:rsidRDefault="00001B0B" w:rsidP="00001B0B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001B0B" w:rsidRPr="00F2354E" w:rsidRDefault="00001B0B" w:rsidP="00001B0B">
      <w:pPr>
        <w:spacing w:after="0"/>
        <w:rPr>
          <w:sz w:val="20"/>
          <w:szCs w:val="20"/>
        </w:rPr>
      </w:pPr>
    </w:p>
    <w:p w:rsidR="00001B0B" w:rsidRPr="00F2354E" w:rsidRDefault="00001B0B" w:rsidP="00001B0B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001B0B" w:rsidRPr="00F2354E" w:rsidRDefault="00001B0B" w:rsidP="00001B0B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001B0B" w:rsidRPr="00F2354E" w:rsidRDefault="00001B0B" w:rsidP="00001B0B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001B0B" w:rsidRPr="00F2354E" w:rsidRDefault="00001B0B" w:rsidP="00001B0B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001B0B" w:rsidRPr="00F2354E" w:rsidRDefault="00001B0B" w:rsidP="00001B0B">
      <w:pPr>
        <w:spacing w:after="0"/>
        <w:rPr>
          <w:sz w:val="20"/>
          <w:szCs w:val="20"/>
        </w:rPr>
      </w:pPr>
    </w:p>
    <w:p w:rsidR="00001B0B" w:rsidRPr="00001B0B" w:rsidRDefault="00001B0B" w:rsidP="00001B0B">
      <w:pPr>
        <w:spacing w:after="0"/>
        <w:rPr>
          <w:sz w:val="20"/>
          <w:szCs w:val="20"/>
        </w:rPr>
      </w:pPr>
    </w:p>
    <w:sectPr w:rsidR="00001B0B" w:rsidRPr="00001B0B" w:rsidSect="005C1BF0">
      <w:footerReference w:type="default" r:id="rId7"/>
      <w:pgSz w:w="11906" w:h="16838"/>
      <w:pgMar w:top="1417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BF0" w:rsidRDefault="005C1BF0" w:rsidP="005C1BF0">
      <w:pPr>
        <w:spacing w:after="0" w:line="240" w:lineRule="auto"/>
      </w:pPr>
      <w:r>
        <w:separator/>
      </w:r>
    </w:p>
  </w:endnote>
  <w:endnote w:type="continuationSeparator" w:id="0">
    <w:p w:rsidR="005C1BF0" w:rsidRDefault="005C1BF0" w:rsidP="005C1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BF0" w:rsidRDefault="005C1BF0">
    <w:pPr>
      <w:pStyle w:val="Fuzeile"/>
    </w:pP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 xml:space="preserve">Keine </w:t>
    </w:r>
    <w:r w:rsidR="002F6F26">
      <w:rPr>
        <w:sz w:val="16"/>
        <w:szCs w:val="16"/>
      </w:rPr>
      <w:t xml:space="preserve">Haftung für Druckfehler. Stand </w:t>
    </w:r>
    <w:r>
      <w:rPr>
        <w:sz w:val="16"/>
        <w:szCs w:val="16"/>
      </w:rPr>
      <w:t>1</w:t>
    </w:r>
    <w:r w:rsidR="002F6F26">
      <w:rPr>
        <w:sz w:val="16"/>
        <w:szCs w:val="16"/>
      </w:rPr>
      <w:t>0.08</w:t>
    </w:r>
    <w:r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BF0" w:rsidRDefault="005C1BF0" w:rsidP="005C1BF0">
      <w:pPr>
        <w:spacing w:after="0" w:line="240" w:lineRule="auto"/>
      </w:pPr>
      <w:r>
        <w:separator/>
      </w:r>
    </w:p>
  </w:footnote>
  <w:footnote w:type="continuationSeparator" w:id="0">
    <w:p w:rsidR="005C1BF0" w:rsidRDefault="005C1BF0" w:rsidP="005C1B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838"/>
    <w:rsid w:val="00001B0B"/>
    <w:rsid w:val="001C4337"/>
    <w:rsid w:val="002228E1"/>
    <w:rsid w:val="002F6F26"/>
    <w:rsid w:val="003D6943"/>
    <w:rsid w:val="00416974"/>
    <w:rsid w:val="00487560"/>
    <w:rsid w:val="004E23C2"/>
    <w:rsid w:val="005C1BF0"/>
    <w:rsid w:val="00855A1B"/>
    <w:rsid w:val="008608CE"/>
    <w:rsid w:val="00875FB6"/>
    <w:rsid w:val="008925D0"/>
    <w:rsid w:val="009168B1"/>
    <w:rsid w:val="00970EB8"/>
    <w:rsid w:val="00AC0838"/>
    <w:rsid w:val="00CB7E70"/>
    <w:rsid w:val="00D6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08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4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433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C1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C1BF0"/>
  </w:style>
  <w:style w:type="paragraph" w:styleId="Fuzeile">
    <w:name w:val="footer"/>
    <w:basedOn w:val="Standard"/>
    <w:link w:val="FuzeileZchn"/>
    <w:uiPriority w:val="99"/>
    <w:unhideWhenUsed/>
    <w:rsid w:val="005C1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C1B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C08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4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433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C1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C1BF0"/>
  </w:style>
  <w:style w:type="paragraph" w:styleId="Fuzeile">
    <w:name w:val="footer"/>
    <w:basedOn w:val="Standard"/>
    <w:link w:val="FuzeileZchn"/>
    <w:uiPriority w:val="99"/>
    <w:unhideWhenUsed/>
    <w:rsid w:val="005C1B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C1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18</cp:revision>
  <cp:lastPrinted>2016-11-18T09:59:00Z</cp:lastPrinted>
  <dcterms:created xsi:type="dcterms:W3CDTF">2016-11-18T09:04:00Z</dcterms:created>
  <dcterms:modified xsi:type="dcterms:W3CDTF">2016-11-23T13:43:00Z</dcterms:modified>
</cp:coreProperties>
</file>