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EB" w:rsidRPr="00B817F0" w:rsidRDefault="001D0EEB" w:rsidP="001D0EEB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D0EEB" w:rsidRPr="00B817F0" w:rsidRDefault="00D651FF" w:rsidP="001D0EEB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1D0EEB">
        <w:rPr>
          <w:sz w:val="20"/>
          <w:szCs w:val="20"/>
        </w:rPr>
        <w:t>Schrägrollladen</w:t>
      </w:r>
      <w:r w:rsidR="001D0EEB" w:rsidRPr="00B817F0">
        <w:rPr>
          <w:sz w:val="20"/>
          <w:szCs w:val="20"/>
        </w:rPr>
        <w:t xml:space="preserve"> – stranggepresster </w:t>
      </w:r>
      <w:r w:rsidR="005D361B">
        <w:rPr>
          <w:sz w:val="20"/>
          <w:szCs w:val="20"/>
        </w:rPr>
        <w:t>45° K</w:t>
      </w:r>
      <w:r w:rsidR="001D0EEB">
        <w:rPr>
          <w:sz w:val="20"/>
          <w:szCs w:val="20"/>
        </w:rPr>
        <w:t>asten</w:t>
      </w:r>
    </w:p>
    <w:p w:rsidR="001D0EEB" w:rsidRPr="005725EF" w:rsidRDefault="001D0EEB" w:rsidP="001D0EEB">
      <w:pPr>
        <w:spacing w:after="0"/>
        <w:rPr>
          <w:sz w:val="20"/>
          <w:szCs w:val="20"/>
        </w:rPr>
      </w:pPr>
    </w:p>
    <w:p w:rsidR="001D0EEB" w:rsidRDefault="001D0EEB" w:rsidP="001D0EEB">
      <w:pPr>
        <w:spacing w:after="0"/>
        <w:rPr>
          <w:sz w:val="20"/>
          <w:szCs w:val="20"/>
        </w:rPr>
      </w:pPr>
      <w:r w:rsidRPr="005725EF">
        <w:rPr>
          <w:b/>
          <w:sz w:val="20"/>
          <w:szCs w:val="20"/>
        </w:rPr>
        <w:t>ALUKON-</w:t>
      </w:r>
      <w:r w:rsidR="00D651FF">
        <w:rPr>
          <w:b/>
          <w:sz w:val="20"/>
          <w:szCs w:val="20"/>
        </w:rPr>
        <w:t>Vorbau-</w:t>
      </w:r>
      <w:r w:rsidRPr="005725EF">
        <w:rPr>
          <w:b/>
          <w:sz w:val="20"/>
          <w:szCs w:val="20"/>
        </w:rPr>
        <w:t>Schrägrollladenelement</w:t>
      </w:r>
      <w:r w:rsidR="00972944">
        <w:rPr>
          <w:sz w:val="20"/>
          <w:szCs w:val="20"/>
        </w:rPr>
        <w:t>, 45</w:t>
      </w:r>
      <w:r w:rsidR="00ED5E41">
        <w:rPr>
          <w:sz w:val="20"/>
          <w:szCs w:val="20"/>
        </w:rPr>
        <w:t>° s</w:t>
      </w:r>
      <w:r w:rsidRPr="005725EF">
        <w:rPr>
          <w:sz w:val="20"/>
          <w:szCs w:val="20"/>
        </w:rPr>
        <w:t xml:space="preserve">chräger Kasten, aus stranggepresstem Aluminium, </w:t>
      </w:r>
      <w:r w:rsidR="00972944">
        <w:rPr>
          <w:sz w:val="20"/>
          <w:szCs w:val="20"/>
        </w:rPr>
        <w:t>Revision vorn</w:t>
      </w:r>
      <w:r w:rsidRPr="005725EF">
        <w:rPr>
          <w:sz w:val="20"/>
          <w:szCs w:val="20"/>
        </w:rPr>
        <w:t>, Oberfläche pulver</w:t>
      </w:r>
      <w:r w:rsidR="00ED5E41">
        <w:rPr>
          <w:sz w:val="20"/>
          <w:szCs w:val="20"/>
        </w:rPr>
        <w:t xml:space="preserve">beschichtet, mit </w:t>
      </w:r>
      <w:proofErr w:type="spellStart"/>
      <w:r w:rsidR="00ED5E41">
        <w:rPr>
          <w:sz w:val="20"/>
          <w:szCs w:val="20"/>
        </w:rPr>
        <w:t>Druckgussblend</w:t>
      </w:r>
      <w:r w:rsidRPr="005725EF">
        <w:rPr>
          <w:sz w:val="20"/>
          <w:szCs w:val="20"/>
        </w:rPr>
        <w:t>kappen</w:t>
      </w:r>
      <w:proofErr w:type="spellEnd"/>
      <w:r w:rsidRPr="005725EF">
        <w:rPr>
          <w:sz w:val="20"/>
          <w:szCs w:val="20"/>
        </w:rPr>
        <w:t xml:space="preserve">, </w:t>
      </w:r>
      <w:proofErr w:type="spellStart"/>
      <w:r w:rsidRPr="005725EF">
        <w:rPr>
          <w:sz w:val="20"/>
          <w:szCs w:val="20"/>
        </w:rPr>
        <w:t>Spe</w:t>
      </w:r>
      <w:r w:rsidR="00ED5E41">
        <w:rPr>
          <w:sz w:val="20"/>
          <w:szCs w:val="20"/>
        </w:rPr>
        <w:t>zialeinweisstücke</w:t>
      </w:r>
      <w:proofErr w:type="spellEnd"/>
      <w:r w:rsidR="00ED5E41">
        <w:rPr>
          <w:sz w:val="20"/>
          <w:szCs w:val="20"/>
        </w:rPr>
        <w:t xml:space="preserve"> aus Kunststoff und</w:t>
      </w:r>
      <w:r>
        <w:rPr>
          <w:sz w:val="20"/>
          <w:szCs w:val="20"/>
        </w:rPr>
        <w:t xml:space="preserve"> Stahl</w:t>
      </w:r>
      <w:r w:rsidR="00ED5E41">
        <w:rPr>
          <w:sz w:val="20"/>
          <w:szCs w:val="20"/>
        </w:rPr>
        <w:t>-</w:t>
      </w:r>
      <w:proofErr w:type="spellStart"/>
      <w:r w:rsidR="00ED5E41">
        <w:rPr>
          <w:sz w:val="20"/>
          <w:szCs w:val="20"/>
        </w:rPr>
        <w:t>Achtkan</w:t>
      </w:r>
      <w:r w:rsidR="00B06BA9">
        <w:rPr>
          <w:sz w:val="20"/>
          <w:szCs w:val="20"/>
        </w:rPr>
        <w:t>twelle</w:t>
      </w:r>
      <w:proofErr w:type="spellEnd"/>
      <w:r w:rsidR="00B06BA9">
        <w:rPr>
          <w:sz w:val="20"/>
          <w:szCs w:val="20"/>
        </w:rPr>
        <w:t xml:space="preserve">. </w:t>
      </w:r>
      <w:r w:rsidR="00ED5E41">
        <w:rPr>
          <w:sz w:val="20"/>
          <w:szCs w:val="20"/>
        </w:rPr>
        <w:t>Kastenneigungen von 0,5° - 45° möglich.</w:t>
      </w:r>
    </w:p>
    <w:p w:rsidR="001D0EEB" w:rsidRDefault="001D0EEB" w:rsidP="001D0EEB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1D0EEB" w:rsidRDefault="001D0EEB" w:rsidP="001D0EEB">
      <w:pPr>
        <w:spacing w:after="0"/>
        <w:rPr>
          <w:sz w:val="20"/>
          <w:szCs w:val="20"/>
        </w:rPr>
      </w:pPr>
    </w:p>
    <w:p w:rsidR="00ED5E41" w:rsidRDefault="001D0EEB" w:rsidP="001D0EEB">
      <w:pPr>
        <w:spacing w:after="0"/>
        <w:rPr>
          <w:sz w:val="20"/>
          <w:szCs w:val="20"/>
        </w:rPr>
      </w:pPr>
      <w:r w:rsidRPr="005725EF">
        <w:rPr>
          <w:b/>
          <w:sz w:val="20"/>
          <w:szCs w:val="20"/>
        </w:rPr>
        <w:t>ALUKON-Führungsschiene</w:t>
      </w:r>
      <w:r w:rsidR="005133C7">
        <w:rPr>
          <w:sz w:val="20"/>
          <w:szCs w:val="20"/>
        </w:rPr>
        <w:t>, bestehend aus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</w:t>
      </w:r>
      <w:r w:rsidR="009C70FF">
        <w:rPr>
          <w:sz w:val="20"/>
          <w:szCs w:val="20"/>
        </w:rPr>
        <w:t xml:space="preserve"> farblich</w:t>
      </w:r>
      <w:r>
        <w:rPr>
          <w:sz w:val="20"/>
          <w:szCs w:val="20"/>
        </w:rPr>
        <w:t xml:space="preserve"> passenden Abdeckkappen für Stufenbohrungen. Führungsschiene A3 (53 x 22 mm) bei BKS und BKG-System. </w:t>
      </w:r>
    </w:p>
    <w:p w:rsidR="001D0EEB" w:rsidRDefault="001D0EEB" w:rsidP="001D0EEB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A3 + Verbreiterung bei MVP-System.</w:t>
      </w:r>
    </w:p>
    <w:p w:rsidR="001D0EEB" w:rsidRDefault="001D0EEB" w:rsidP="001D0EEB">
      <w:pPr>
        <w:spacing w:after="0"/>
        <w:rPr>
          <w:sz w:val="20"/>
          <w:szCs w:val="20"/>
        </w:rPr>
      </w:pPr>
    </w:p>
    <w:p w:rsidR="00B06BA9" w:rsidRDefault="001D0EEB" w:rsidP="00B06BA9">
      <w:pPr>
        <w:spacing w:after="0"/>
        <w:rPr>
          <w:sz w:val="20"/>
          <w:szCs w:val="20"/>
        </w:rPr>
      </w:pPr>
      <w:r w:rsidRPr="006E0BF6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Aluminiumprofilen M 317 (Profildeckbreite: 37,0 mm, max. Breite 280 cm, max. Höhe 370 cm, max. Fläche 6,5m²), standardmäßig arretiert, Pan</w:t>
      </w:r>
      <w:r w:rsidR="00235F3C">
        <w:rPr>
          <w:sz w:val="20"/>
          <w:szCs w:val="20"/>
        </w:rPr>
        <w:t>zerendstück aus stranggepresstem</w:t>
      </w:r>
      <w:r>
        <w:rPr>
          <w:sz w:val="20"/>
          <w:szCs w:val="20"/>
        </w:rPr>
        <w:t xml:space="preserve"> Aluminium-Hohlkammerprofil, </w:t>
      </w:r>
      <w:r w:rsidR="00B06BA9">
        <w:rPr>
          <w:sz w:val="20"/>
          <w:szCs w:val="20"/>
        </w:rPr>
        <w:t>pulverbeschichtet</w:t>
      </w:r>
      <w:r w:rsidR="00ED5E41">
        <w:rPr>
          <w:sz w:val="20"/>
          <w:szCs w:val="20"/>
        </w:rPr>
        <w:t>,</w:t>
      </w:r>
      <w:r w:rsidR="00891112">
        <w:rPr>
          <w:sz w:val="20"/>
          <w:szCs w:val="20"/>
        </w:rPr>
        <w:t xml:space="preserve"> </w:t>
      </w:r>
      <w:r w:rsidR="00D651FF">
        <w:rPr>
          <w:sz w:val="20"/>
          <w:szCs w:val="20"/>
        </w:rPr>
        <w:t xml:space="preserve">standardmäßig ohne Lichtschlitze, </w:t>
      </w:r>
      <w:r w:rsidR="00ED5E41">
        <w:rPr>
          <w:sz w:val="20"/>
          <w:szCs w:val="20"/>
        </w:rPr>
        <w:t>optional mit Lichtschlitzen im mittleren Bereich</w:t>
      </w:r>
      <w:r>
        <w:rPr>
          <w:sz w:val="20"/>
          <w:szCs w:val="20"/>
        </w:rPr>
        <w:t>.</w:t>
      </w:r>
      <w:r w:rsidR="00B06BA9" w:rsidRPr="00B06BA9">
        <w:rPr>
          <w:sz w:val="20"/>
          <w:szCs w:val="20"/>
        </w:rPr>
        <w:t xml:space="preserve"> </w:t>
      </w:r>
    </w:p>
    <w:p w:rsidR="00B06BA9" w:rsidRDefault="00B06BA9" w:rsidP="00B06BA9">
      <w:pPr>
        <w:spacing w:after="0"/>
        <w:rPr>
          <w:sz w:val="20"/>
          <w:szCs w:val="20"/>
        </w:rPr>
      </w:pPr>
    </w:p>
    <w:p w:rsidR="00B06BA9" w:rsidRDefault="00B06BA9" w:rsidP="00B06BA9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B06BA9" w:rsidRDefault="00B06BA9" w:rsidP="001D0EEB">
      <w:pPr>
        <w:spacing w:after="0"/>
        <w:rPr>
          <w:sz w:val="20"/>
          <w:szCs w:val="20"/>
        </w:rPr>
      </w:pPr>
    </w:p>
    <w:p w:rsidR="00B06BA9" w:rsidRDefault="00B06BA9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bookmarkStart w:id="0" w:name="_GoBack"/>
      <w:bookmarkEnd w:id="0"/>
    </w:p>
    <w:p w:rsidR="00B06BA9" w:rsidRPr="00B817F0" w:rsidRDefault="00B06BA9" w:rsidP="00B06BA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D0EEB" w:rsidRDefault="00B06BA9" w:rsidP="00B06BA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Vorbau-Schrägrollladen</w:t>
      </w:r>
      <w:r w:rsidRPr="00B817F0">
        <w:rPr>
          <w:sz w:val="20"/>
          <w:szCs w:val="20"/>
        </w:rPr>
        <w:t xml:space="preserve"> – stranggepresster </w:t>
      </w:r>
      <w:r>
        <w:rPr>
          <w:sz w:val="20"/>
          <w:szCs w:val="20"/>
        </w:rPr>
        <w:t>45° Kasten</w:t>
      </w:r>
    </w:p>
    <w:p w:rsidR="001D0EEB" w:rsidRDefault="001D0EEB" w:rsidP="001D0EEB">
      <w:pPr>
        <w:spacing w:after="0"/>
        <w:rPr>
          <w:sz w:val="20"/>
          <w:szCs w:val="20"/>
        </w:rPr>
      </w:pPr>
    </w:p>
    <w:p w:rsidR="00B06BA9" w:rsidRDefault="00B06BA9" w:rsidP="00B06BA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(209 x 209</w:t>
      </w:r>
      <w:r>
        <w:rPr>
          <w:sz w:val="20"/>
          <w:szCs w:val="20"/>
        </w:rPr>
        <w:t xml:space="preserve"> mm)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</w:p>
    <w:p w:rsidR="00B06BA9" w:rsidRDefault="00B06BA9" w:rsidP="00B06BA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Schrägrollladensystem:</w:t>
      </w:r>
    </w:p>
    <w:p w:rsidR="00B06BA9" w:rsidRDefault="00B06BA9" w:rsidP="00B06BA9">
      <w:pPr>
        <w:spacing w:after="0"/>
      </w:pPr>
      <w:r>
        <w:rPr>
          <w:sz w:val="20"/>
          <w:szCs w:val="20"/>
        </w:rPr>
        <w:t>[ ] BKS (Kastenüberstand schräg)</w:t>
      </w:r>
    </w:p>
    <w:p w:rsidR="00B06BA9" w:rsidRDefault="00B06BA9" w:rsidP="00B06BA9">
      <w:pPr>
        <w:spacing w:after="0"/>
      </w:pPr>
      <w:r>
        <w:rPr>
          <w:sz w:val="20"/>
          <w:szCs w:val="20"/>
        </w:rPr>
        <w:t>[ ] BKG (Kastenüberstand gerade)</w:t>
      </w:r>
    </w:p>
    <w:p w:rsidR="00B06BA9" w:rsidRPr="00490141" w:rsidRDefault="00B06BA9" w:rsidP="00B06BA9">
      <w:pPr>
        <w:spacing w:after="0"/>
      </w:pPr>
      <w:r>
        <w:rPr>
          <w:sz w:val="20"/>
          <w:szCs w:val="20"/>
        </w:rPr>
        <w:t>[ ] MVP (ohne Kastenüberstand)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</w:p>
    <w:p w:rsidR="00B06BA9" w:rsidRDefault="00B06BA9" w:rsidP="00B06BA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Lichtschlitze</w:t>
      </w:r>
      <w:r>
        <w:rPr>
          <w:b/>
          <w:sz w:val="20"/>
          <w:szCs w:val="20"/>
        </w:rPr>
        <w:t>: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 Lichtschlitze (Standard)</w:t>
      </w:r>
    </w:p>
    <w:p w:rsidR="00B06BA9" w:rsidRDefault="00B06BA9" w:rsidP="00B06B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mit Lichtschlitze</w:t>
      </w:r>
    </w:p>
    <w:p w:rsidR="00B06BA9" w:rsidRDefault="00B06BA9" w:rsidP="001D0EEB">
      <w:pPr>
        <w:spacing w:after="0"/>
        <w:rPr>
          <w:b/>
          <w:sz w:val="20"/>
          <w:szCs w:val="20"/>
        </w:rPr>
      </w:pPr>
    </w:p>
    <w:p w:rsidR="001D0EEB" w:rsidRDefault="001D0EEB" w:rsidP="001D0EEB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1D0EEB" w:rsidRDefault="001D0EEB" w:rsidP="001D0EEB">
      <w:pPr>
        <w:spacing w:after="0"/>
        <w:rPr>
          <w:sz w:val="20"/>
          <w:szCs w:val="20"/>
        </w:rPr>
      </w:pPr>
    </w:p>
    <w:p w:rsidR="001D0EEB" w:rsidRDefault="001D0EEB" w:rsidP="001D0EEB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1D0EEB" w:rsidRDefault="001D0EEB" w:rsidP="001D0EEB">
      <w:pPr>
        <w:spacing w:after="0"/>
        <w:rPr>
          <w:sz w:val="20"/>
          <w:szCs w:val="20"/>
        </w:rPr>
      </w:pPr>
    </w:p>
    <w:p w:rsidR="001D0EEB" w:rsidRDefault="001D0EEB" w:rsidP="001D0EEB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1D0EEB" w:rsidRDefault="001D0EEB" w:rsidP="001D0EEB">
      <w:pPr>
        <w:spacing w:after="0"/>
        <w:rPr>
          <w:b/>
          <w:sz w:val="20"/>
          <w:szCs w:val="20"/>
        </w:rPr>
      </w:pPr>
    </w:p>
    <w:p w:rsidR="001D0EEB" w:rsidRPr="007E7EC7" w:rsidRDefault="001D0EEB" w:rsidP="001D0EE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1D0EEB" w:rsidRDefault="001D0EEB" w:rsidP="001D0EEB">
      <w:pPr>
        <w:spacing w:after="0"/>
        <w:rPr>
          <w:b/>
          <w:sz w:val="20"/>
          <w:szCs w:val="20"/>
        </w:rPr>
      </w:pPr>
    </w:p>
    <w:p w:rsidR="001D0EEB" w:rsidRDefault="001D0EEB" w:rsidP="001D0EE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1D0EEB" w:rsidRDefault="001D0EEB" w:rsidP="001D0EEB">
      <w:pPr>
        <w:spacing w:after="0"/>
        <w:rPr>
          <w:sz w:val="20"/>
          <w:szCs w:val="20"/>
        </w:rPr>
      </w:pPr>
    </w:p>
    <w:p w:rsidR="001D0EEB" w:rsidRPr="00CD3289" w:rsidRDefault="001D0EEB" w:rsidP="001D0EEB">
      <w:pPr>
        <w:spacing w:after="0"/>
      </w:pPr>
      <w:r w:rsidRPr="001F720B">
        <w:rPr>
          <w:b/>
          <w:sz w:val="20"/>
          <w:szCs w:val="20"/>
        </w:rPr>
        <w:t>Bedienung:</w:t>
      </w:r>
    </w:p>
    <w:p w:rsidR="001D0EEB" w:rsidRDefault="001D0EEB" w:rsidP="001D0EEB">
      <w:pPr>
        <w:spacing w:after="0"/>
      </w:pPr>
      <w:r>
        <w:rPr>
          <w:sz w:val="20"/>
          <w:szCs w:val="20"/>
        </w:rPr>
        <w:t>[ ] Funkmotor</w:t>
      </w:r>
    </w:p>
    <w:p w:rsidR="001D0EEB" w:rsidRDefault="001D0EEB" w:rsidP="001D0EEB">
      <w:pPr>
        <w:spacing w:after="0"/>
      </w:pPr>
      <w:r>
        <w:rPr>
          <w:sz w:val="20"/>
          <w:szCs w:val="20"/>
        </w:rPr>
        <w:t>[ ] elektronischer Motor</w:t>
      </w:r>
      <w:r w:rsidR="00AA4917">
        <w:rPr>
          <w:sz w:val="20"/>
          <w:szCs w:val="20"/>
        </w:rPr>
        <w:t xml:space="preserve"> mit Hinderniserkennung</w:t>
      </w:r>
    </w:p>
    <w:p w:rsidR="008831BB" w:rsidRDefault="001D0EEB" w:rsidP="00B06BA9">
      <w:pPr>
        <w:spacing w:after="0"/>
      </w:pPr>
      <w:r>
        <w:rPr>
          <w:sz w:val="20"/>
          <w:szCs w:val="20"/>
        </w:rPr>
        <w:t>[ ] mechanischer Motor</w:t>
      </w:r>
    </w:p>
    <w:p w:rsidR="00B06BA9" w:rsidRDefault="00B06BA9" w:rsidP="00B06BA9">
      <w:pPr>
        <w:spacing w:after="0"/>
      </w:pPr>
    </w:p>
    <w:p w:rsidR="00B06BA9" w:rsidRDefault="00B06BA9" w:rsidP="00B06BA9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B06BA9" w:rsidRPr="00B06BA9" w:rsidRDefault="00B06BA9" w:rsidP="00B06BA9">
      <w:pPr>
        <w:spacing w:after="0"/>
        <w:rPr>
          <w:sz w:val="20"/>
          <w:szCs w:val="20"/>
        </w:rPr>
      </w:pPr>
    </w:p>
    <w:p w:rsidR="00B06BA9" w:rsidRDefault="00B06BA9" w:rsidP="00B06BA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B06BA9" w:rsidRDefault="00B06BA9" w:rsidP="00B06BA9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B06BA9" w:rsidRDefault="00B06BA9" w:rsidP="00B06BA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B06BA9" w:rsidRDefault="00B06BA9" w:rsidP="00B06BA9">
      <w:pPr>
        <w:spacing w:after="0"/>
        <w:rPr>
          <w:sz w:val="20"/>
          <w:szCs w:val="20"/>
        </w:rPr>
      </w:pPr>
    </w:p>
    <w:p w:rsidR="00B06BA9" w:rsidRDefault="00B06BA9" w:rsidP="00B06BA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B06BA9" w:rsidRDefault="00B06BA9" w:rsidP="00B06BA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B06BA9" w:rsidRDefault="00B06BA9" w:rsidP="00B06BA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B06BA9" w:rsidRDefault="00B06BA9" w:rsidP="00B06BA9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B06BA9" w:rsidRDefault="00B06BA9"/>
    <w:sectPr w:rsidR="00B06BA9" w:rsidSect="00D03DDC">
      <w:footerReference w:type="default" r:id="rId8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26" w:rsidRDefault="00395326" w:rsidP="001D0EEB">
      <w:pPr>
        <w:spacing w:after="0" w:line="240" w:lineRule="auto"/>
      </w:pPr>
      <w:r>
        <w:separator/>
      </w:r>
    </w:p>
  </w:endnote>
  <w:endnote w:type="continuationSeparator" w:id="0">
    <w:p w:rsidR="00395326" w:rsidRDefault="00395326" w:rsidP="001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DC" w:rsidRDefault="00ED5E41" w:rsidP="00D03DDC">
    <w:pPr>
      <w:pStyle w:val="Fuzeile"/>
    </w:pPr>
    <w:r w:rsidRPr="001F720B">
      <w:rPr>
        <w:sz w:val="16"/>
        <w:szCs w:val="16"/>
      </w:rPr>
      <w:t xml:space="preserve"> </w:t>
    </w:r>
    <w:r w:rsidR="00CF2A54" w:rsidRPr="001F720B">
      <w:rPr>
        <w:sz w:val="16"/>
        <w:szCs w:val="16"/>
      </w:rPr>
      <w:t>Technische Änderungen vorbehalten. K</w:t>
    </w:r>
    <w:r w:rsidR="001D0EEB">
      <w:rPr>
        <w:sz w:val="16"/>
        <w:szCs w:val="16"/>
      </w:rPr>
      <w:t xml:space="preserve">eine Haftung für Druckfehler. </w:t>
    </w:r>
    <w:r w:rsidR="00D651FF">
      <w:rPr>
        <w:sz w:val="16"/>
        <w:szCs w:val="16"/>
      </w:rPr>
      <w:t>Stand 10</w:t>
    </w:r>
    <w:r w:rsidR="00CF2A54" w:rsidRPr="001F720B">
      <w:rPr>
        <w:sz w:val="16"/>
        <w:szCs w:val="16"/>
      </w:rPr>
      <w:t>.0</w:t>
    </w:r>
    <w:r w:rsidR="00D651FF">
      <w:rPr>
        <w:sz w:val="16"/>
        <w:szCs w:val="16"/>
      </w:rPr>
      <w:t>7.2018</w:t>
    </w:r>
    <w:r w:rsidR="00CF2A54">
      <w:rPr>
        <w:sz w:val="16"/>
        <w:szCs w:val="16"/>
      </w:rPr>
      <w:tab/>
    </w:r>
    <w:r w:rsidR="00CF2A54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26" w:rsidRDefault="00395326" w:rsidP="001D0EEB">
      <w:pPr>
        <w:spacing w:after="0" w:line="240" w:lineRule="auto"/>
      </w:pPr>
      <w:r>
        <w:separator/>
      </w:r>
    </w:p>
  </w:footnote>
  <w:footnote w:type="continuationSeparator" w:id="0">
    <w:p w:rsidR="00395326" w:rsidRDefault="00395326" w:rsidP="001D0E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EB"/>
    <w:rsid w:val="000F018D"/>
    <w:rsid w:val="0010582D"/>
    <w:rsid w:val="001D0EEB"/>
    <w:rsid w:val="00235F3C"/>
    <w:rsid w:val="00395326"/>
    <w:rsid w:val="00492E6C"/>
    <w:rsid w:val="005133C7"/>
    <w:rsid w:val="005D361B"/>
    <w:rsid w:val="0069225A"/>
    <w:rsid w:val="008831BB"/>
    <w:rsid w:val="00891112"/>
    <w:rsid w:val="00972944"/>
    <w:rsid w:val="009C70FF"/>
    <w:rsid w:val="00AA4917"/>
    <w:rsid w:val="00B06BA9"/>
    <w:rsid w:val="00B62D74"/>
    <w:rsid w:val="00CF2A54"/>
    <w:rsid w:val="00D651FF"/>
    <w:rsid w:val="00E216F2"/>
    <w:rsid w:val="00ED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E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0EEB"/>
  </w:style>
  <w:style w:type="paragraph" w:styleId="Kopfzeile">
    <w:name w:val="header"/>
    <w:basedOn w:val="Standard"/>
    <w:link w:val="Kopf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0EEB"/>
  </w:style>
  <w:style w:type="character" w:styleId="Hyperlink">
    <w:name w:val="Hyperlink"/>
    <w:basedOn w:val="Absatz-Standardschriftart"/>
    <w:uiPriority w:val="99"/>
    <w:semiHidden/>
    <w:unhideWhenUsed/>
    <w:rsid w:val="00B06B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E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0EEB"/>
  </w:style>
  <w:style w:type="paragraph" w:styleId="Kopfzeile">
    <w:name w:val="header"/>
    <w:basedOn w:val="Standard"/>
    <w:link w:val="KopfzeileZchn"/>
    <w:uiPriority w:val="99"/>
    <w:unhideWhenUsed/>
    <w:rsid w:val="001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0EEB"/>
  </w:style>
  <w:style w:type="character" w:styleId="Hyperlink">
    <w:name w:val="Hyperlink"/>
    <w:basedOn w:val="Absatz-Standardschriftart"/>
    <w:uiPriority w:val="99"/>
    <w:semiHidden/>
    <w:unhideWhenUsed/>
    <w:rsid w:val="00B06B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11</cp:revision>
  <dcterms:created xsi:type="dcterms:W3CDTF">2016-07-18T05:17:00Z</dcterms:created>
  <dcterms:modified xsi:type="dcterms:W3CDTF">2018-07-11T12:39:00Z</dcterms:modified>
</cp:coreProperties>
</file>