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C46" w:rsidRPr="00B817F0" w:rsidRDefault="00AF3C46" w:rsidP="00AF3C46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AF3C46" w:rsidRPr="00B817F0" w:rsidRDefault="00AF3C46" w:rsidP="00AF3C46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 xml:space="preserve">rollgeformter Viertelrundkasten – mit integriertem </w:t>
      </w:r>
      <w:r w:rsidRPr="00B817F0">
        <w:rPr>
          <w:sz w:val="20"/>
          <w:szCs w:val="20"/>
        </w:rPr>
        <w:t>Insektenschutz</w:t>
      </w:r>
    </w:p>
    <w:p w:rsidR="00AF3C46" w:rsidRDefault="00AF3C46" w:rsidP="00AF3C46">
      <w:pPr>
        <w:spacing w:after="0"/>
        <w:rPr>
          <w:sz w:val="20"/>
          <w:szCs w:val="20"/>
        </w:rPr>
      </w:pPr>
    </w:p>
    <w:p w:rsidR="00AF3C46" w:rsidRDefault="00AF3C46" w:rsidP="00AF3C46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>
        <w:rPr>
          <w:sz w:val="20"/>
          <w:szCs w:val="20"/>
        </w:rPr>
        <w:t>, Viertelrundkasten – zweiteilig, aus rollgeformte</w:t>
      </w:r>
      <w:r w:rsidR="00B46061">
        <w:rPr>
          <w:sz w:val="20"/>
          <w:szCs w:val="20"/>
        </w:rPr>
        <w:t>m</w:t>
      </w:r>
      <w:r>
        <w:rPr>
          <w:sz w:val="20"/>
          <w:szCs w:val="20"/>
        </w:rPr>
        <w:t xml:space="preserve"> Aluminium,</w:t>
      </w:r>
    </w:p>
    <w:p w:rsidR="00AF3C46" w:rsidRDefault="00AF3C46" w:rsidP="00AF3C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 w:rsidR="002C491A">
        <w:rPr>
          <w:sz w:val="20"/>
          <w:szCs w:val="20"/>
        </w:rPr>
        <w:t>Druckgussblend</w:t>
      </w:r>
      <w:r>
        <w:rPr>
          <w:sz w:val="20"/>
          <w:szCs w:val="20"/>
        </w:rPr>
        <w:t>kappen</w:t>
      </w:r>
      <w:proofErr w:type="spellEnd"/>
      <w:r>
        <w:rPr>
          <w:sz w:val="20"/>
          <w:szCs w:val="20"/>
        </w:rPr>
        <w:t>, zweigeteilten Einlauftrichtern a</w:t>
      </w:r>
      <w:r w:rsidR="002C491A">
        <w:rPr>
          <w:sz w:val="20"/>
          <w:szCs w:val="20"/>
        </w:rPr>
        <w:t>us Kunststoff, Stahl-</w:t>
      </w:r>
      <w:proofErr w:type="spellStart"/>
      <w:r w:rsidR="002C491A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.</w:t>
      </w:r>
    </w:p>
    <w:p w:rsidR="00AF3C46" w:rsidRDefault="00AF3C46" w:rsidP="00AF3C46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AF3C46" w:rsidRDefault="00AF3C46" w:rsidP="00AF3C46">
      <w:pPr>
        <w:spacing w:after="0"/>
        <w:rPr>
          <w:sz w:val="20"/>
          <w:szCs w:val="20"/>
        </w:rPr>
      </w:pPr>
    </w:p>
    <w:p w:rsidR="00AF3C46" w:rsidRDefault="00AF3C46" w:rsidP="00AF3C46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174285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AF3C46" w:rsidRDefault="00AF3C46" w:rsidP="00AF3C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E07101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AF3C46" w:rsidRDefault="00AF3C46" w:rsidP="00AF3C46">
      <w:pPr>
        <w:spacing w:after="0"/>
        <w:rPr>
          <w:sz w:val="20"/>
          <w:szCs w:val="20"/>
        </w:rPr>
      </w:pPr>
    </w:p>
    <w:p w:rsidR="00174285" w:rsidRDefault="00AF3C46" w:rsidP="00AF3C46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AF3C46" w:rsidRDefault="00AF3C46" w:rsidP="00AF3C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</w:t>
      </w:r>
      <w:r w:rsidR="00E07101">
        <w:rPr>
          <w:sz w:val="20"/>
          <w:szCs w:val="20"/>
        </w:rPr>
        <w:t>Farbwahl entsprechend der Profil</w:t>
      </w:r>
      <w:r>
        <w:rPr>
          <w:sz w:val="20"/>
          <w:szCs w:val="20"/>
        </w:rPr>
        <w:t>-Farbübersicht.</w:t>
      </w:r>
    </w:p>
    <w:p w:rsidR="00AF3C46" w:rsidRDefault="00AF3C46" w:rsidP="00AF3C46">
      <w:pPr>
        <w:spacing w:after="0"/>
        <w:rPr>
          <w:sz w:val="20"/>
          <w:szCs w:val="20"/>
        </w:rPr>
      </w:pPr>
    </w:p>
    <w:p w:rsidR="00AF3C46" w:rsidRDefault="00AF3C46" w:rsidP="00AF3C4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 w:rsidRPr="00E07101">
        <w:rPr>
          <w:sz w:val="20"/>
          <w:szCs w:val="20"/>
        </w:rPr>
        <w:t xml:space="preserve">, </w:t>
      </w:r>
      <w:r w:rsidR="00E07101" w:rsidRPr="00E07101">
        <w:rPr>
          <w:sz w:val="20"/>
          <w:szCs w:val="20"/>
        </w:rPr>
        <w:t>passend zum Profiltyp,</w:t>
      </w:r>
      <w:r w:rsidR="00E07101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E07101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="00E07101">
        <w:rPr>
          <w:sz w:val="20"/>
          <w:szCs w:val="20"/>
        </w:rPr>
        <w:t>.</w:t>
      </w:r>
    </w:p>
    <w:p w:rsidR="00AF3C46" w:rsidRDefault="00AF3C46" w:rsidP="00AF3C46">
      <w:pPr>
        <w:spacing w:after="0"/>
        <w:rPr>
          <w:sz w:val="20"/>
          <w:szCs w:val="20"/>
        </w:rPr>
      </w:pPr>
    </w:p>
    <w:p w:rsidR="00AF3C46" w:rsidRDefault="00AF3C46" w:rsidP="00AF3C46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E07101" w:rsidRDefault="00AF3C46" w:rsidP="00AF3C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E07101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AF3C46" w:rsidRDefault="00AF3C46" w:rsidP="00AF3C46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E07101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4D32FA" w:rsidRDefault="00AF3C46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4D32FA" w:rsidRDefault="004D32FA" w:rsidP="004D32FA">
      <w:pPr>
        <w:spacing w:after="0" w:line="25" w:lineRule="atLeast"/>
        <w:rPr>
          <w:sz w:val="20"/>
          <w:szCs w:val="20"/>
        </w:rPr>
      </w:pPr>
    </w:p>
    <w:p w:rsidR="004D32FA" w:rsidRDefault="004D32FA" w:rsidP="004D32FA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4D32FA" w:rsidRDefault="004D32FA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AF3C46" w:rsidRPr="00B817F0" w:rsidRDefault="00AF3C46" w:rsidP="004D32F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AF3C46" w:rsidRPr="00B817F0" w:rsidRDefault="00AF3C46" w:rsidP="00AF3C46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 xml:space="preserve">rollgeformter Viertelrundkasten – mit integriertem </w:t>
      </w:r>
      <w:r w:rsidRPr="00B817F0">
        <w:rPr>
          <w:sz w:val="20"/>
          <w:szCs w:val="20"/>
        </w:rPr>
        <w:t>Insektenschutz</w:t>
      </w:r>
    </w:p>
    <w:p w:rsidR="004D32FA" w:rsidRDefault="004D32FA" w:rsidP="004D32FA">
      <w:pPr>
        <w:spacing w:after="0"/>
        <w:rPr>
          <w:sz w:val="20"/>
          <w:szCs w:val="20"/>
        </w:rPr>
      </w:pPr>
    </w:p>
    <w:p w:rsidR="004D32FA" w:rsidRDefault="004D32FA" w:rsidP="004D32F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(169 x 169</w:t>
      </w:r>
      <w:r>
        <w:rPr>
          <w:sz w:val="20"/>
          <w:szCs w:val="20"/>
        </w:rPr>
        <w:t xml:space="preserve"> mm)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4D32FA" w:rsidRDefault="004D32FA" w:rsidP="004D32FA">
      <w:pPr>
        <w:spacing w:after="0"/>
        <w:rPr>
          <w:sz w:val="20"/>
          <w:szCs w:val="20"/>
        </w:rPr>
      </w:pPr>
    </w:p>
    <w:p w:rsidR="004D32FA" w:rsidRDefault="004D32FA" w:rsidP="004D32F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</w:t>
      </w:r>
      <w:bookmarkStart w:id="0" w:name="_GoBack"/>
      <w:bookmarkEnd w:id="0"/>
      <w:r>
        <w:rPr>
          <w:sz w:val="20"/>
          <w:szCs w:val="20"/>
        </w:rPr>
        <w:t>m, max. Breite 380 cm, max. Höhe 250 cm, max. Fläche 8,5 m²)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4D32FA" w:rsidRDefault="004D32FA" w:rsidP="004D32FA">
      <w:pPr>
        <w:spacing w:after="0"/>
        <w:rPr>
          <w:b/>
          <w:sz w:val="20"/>
          <w:szCs w:val="20"/>
        </w:rPr>
      </w:pPr>
    </w:p>
    <w:p w:rsidR="004D32FA" w:rsidRDefault="004D32FA" w:rsidP="004D32F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4D32FA" w:rsidRDefault="004D32FA" w:rsidP="004D32FA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4D32FA" w:rsidRDefault="004D32FA" w:rsidP="004D32FA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4D32FA" w:rsidRDefault="004D32FA" w:rsidP="004D32FA">
      <w:pPr>
        <w:spacing w:after="0"/>
        <w:rPr>
          <w:b/>
          <w:sz w:val="20"/>
          <w:szCs w:val="20"/>
        </w:rPr>
      </w:pP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4D32FA" w:rsidRDefault="004D32FA" w:rsidP="004D32FA">
      <w:pPr>
        <w:spacing w:after="0"/>
        <w:rPr>
          <w:sz w:val="20"/>
          <w:szCs w:val="20"/>
        </w:rPr>
      </w:pP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4D32FA" w:rsidRDefault="004D32FA" w:rsidP="004D32FA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4D32FA" w:rsidRDefault="004D32FA" w:rsidP="004D32FA">
      <w:pPr>
        <w:spacing w:after="0"/>
        <w:rPr>
          <w:sz w:val="20"/>
          <w:szCs w:val="20"/>
        </w:rPr>
      </w:pP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4D32FA" w:rsidRDefault="004D32FA" w:rsidP="004D32FA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4D32FA" w:rsidRDefault="004D32FA" w:rsidP="004D32FA">
      <w:pPr>
        <w:spacing w:after="0"/>
        <w:rPr>
          <w:sz w:val="20"/>
          <w:szCs w:val="20"/>
        </w:rPr>
      </w:pPr>
    </w:p>
    <w:p w:rsidR="004D32FA" w:rsidRDefault="004D32FA" w:rsidP="004D32F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4D32FA" w:rsidRDefault="004D32FA" w:rsidP="004D32FA">
      <w:pPr>
        <w:spacing w:after="0"/>
        <w:rPr>
          <w:b/>
          <w:sz w:val="20"/>
          <w:szCs w:val="20"/>
        </w:rPr>
      </w:pP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4D32FA" w:rsidRDefault="004D32FA" w:rsidP="004D32FA">
      <w:pPr>
        <w:spacing w:after="0"/>
        <w:rPr>
          <w:b/>
          <w:sz w:val="20"/>
          <w:szCs w:val="20"/>
        </w:rPr>
      </w:pPr>
    </w:p>
    <w:p w:rsidR="004D32FA" w:rsidRDefault="004D32FA" w:rsidP="004D32F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4D32FA" w:rsidRDefault="004D32FA" w:rsidP="004D32FA">
      <w:pPr>
        <w:spacing w:after="0"/>
        <w:rPr>
          <w:b/>
          <w:sz w:val="20"/>
          <w:szCs w:val="20"/>
        </w:rPr>
      </w:pPr>
    </w:p>
    <w:p w:rsidR="004D32FA" w:rsidRDefault="004D32FA" w:rsidP="004D32F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4D32FA" w:rsidRDefault="004D32FA" w:rsidP="004D32FA">
      <w:pPr>
        <w:spacing w:after="0"/>
        <w:rPr>
          <w:sz w:val="20"/>
          <w:szCs w:val="20"/>
        </w:rPr>
      </w:pPr>
    </w:p>
    <w:p w:rsidR="004D32FA" w:rsidRDefault="004D32FA" w:rsidP="004D32FA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4D32FA" w:rsidRDefault="004D32FA" w:rsidP="004D32FA">
      <w:pPr>
        <w:spacing w:after="0"/>
        <w:rPr>
          <w:color w:val="A6A6A6" w:themeColor="background1" w:themeShade="A6"/>
          <w:sz w:val="20"/>
          <w:szCs w:val="20"/>
        </w:rPr>
      </w:pP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4D32FA" w:rsidRDefault="004D32FA" w:rsidP="004D32FA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4D32FA" w:rsidRDefault="004D32FA" w:rsidP="004D32FA">
      <w:pPr>
        <w:spacing w:after="0"/>
        <w:rPr>
          <w:sz w:val="20"/>
          <w:szCs w:val="20"/>
        </w:rPr>
      </w:pP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4D32FA" w:rsidRDefault="004D32FA" w:rsidP="004D32F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>
          <w:rPr>
            <w:rStyle w:val="Hyperlink"/>
            <w:sz w:val="20"/>
            <w:szCs w:val="20"/>
          </w:rPr>
          <w:t>info@alukon.com</w:t>
        </w:r>
      </w:hyperlink>
    </w:p>
    <w:p w:rsidR="00D227E0" w:rsidRPr="004C2599" w:rsidRDefault="004D32FA" w:rsidP="004C2599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D227E0" w:rsidRPr="004C2599" w:rsidSect="007E7EC7">
      <w:footerReference w:type="default" r:id="rId8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64" w:rsidRDefault="00EF7C64">
      <w:pPr>
        <w:spacing w:after="0" w:line="240" w:lineRule="auto"/>
      </w:pPr>
      <w:r>
        <w:separator/>
      </w:r>
    </w:p>
  </w:endnote>
  <w:endnote w:type="continuationSeparator" w:id="0">
    <w:p w:rsidR="00EF7C64" w:rsidRDefault="00EF7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Pr="001F720B" w:rsidRDefault="00AF3C46" w:rsidP="00AF3C46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 w:rsidR="004D32FA"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 </w:t>
    </w:r>
  </w:p>
  <w:p w:rsidR="00AF3C46" w:rsidRPr="005D3157" w:rsidRDefault="00AF3C46" w:rsidP="00AF3C46">
    <w:pPr>
      <w:spacing w:after="0"/>
      <w:ind w:left="1416"/>
      <w:rPr>
        <w:sz w:val="20"/>
        <w:szCs w:val="20"/>
      </w:rPr>
    </w:pPr>
    <w:r>
      <w:rPr>
        <w:sz w:val="16"/>
        <w:szCs w:val="16"/>
      </w:rPr>
      <w:t xml:space="preserve">   </w:t>
    </w:r>
    <w:r w:rsidRPr="001F720B">
      <w:rPr>
        <w:sz w:val="16"/>
        <w:szCs w:val="16"/>
      </w:rPr>
      <w:t xml:space="preserve">Technische Änderungen vorbehalten. </w:t>
    </w:r>
    <w:r w:rsidR="00E07101">
      <w:rPr>
        <w:sz w:val="16"/>
        <w:szCs w:val="16"/>
      </w:rPr>
      <w:t xml:space="preserve">Keine Haftung für Druckfehler. Stand </w:t>
    </w:r>
    <w:r w:rsidR="004D32FA">
      <w:rPr>
        <w:sz w:val="16"/>
        <w:szCs w:val="16"/>
      </w:rPr>
      <w:t>11.07</w:t>
    </w:r>
    <w:r w:rsidR="00D17DA5">
      <w:rPr>
        <w:sz w:val="16"/>
        <w:szCs w:val="16"/>
      </w:rPr>
      <w:t>.2018</w:t>
    </w:r>
    <w:r w:rsidR="00E07101">
      <w:rPr>
        <w:sz w:val="16"/>
        <w:szCs w:val="16"/>
      </w:rPr>
      <w:tab/>
    </w:r>
    <w:r w:rsidR="00E07101">
      <w:rPr>
        <w:sz w:val="16"/>
        <w:szCs w:val="16"/>
      </w:rPr>
      <w:tab/>
    </w:r>
  </w:p>
  <w:p w:rsidR="001F720B" w:rsidRDefault="004D32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64" w:rsidRDefault="00EF7C64">
      <w:pPr>
        <w:spacing w:after="0" w:line="240" w:lineRule="auto"/>
      </w:pPr>
      <w:r>
        <w:separator/>
      </w:r>
    </w:p>
  </w:footnote>
  <w:footnote w:type="continuationSeparator" w:id="0">
    <w:p w:rsidR="00EF7C64" w:rsidRDefault="00EF7C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4E"/>
    <w:rsid w:val="00174285"/>
    <w:rsid w:val="002C24FD"/>
    <w:rsid w:val="002C491A"/>
    <w:rsid w:val="003F294E"/>
    <w:rsid w:val="004C09A7"/>
    <w:rsid w:val="004C2599"/>
    <w:rsid w:val="004D32FA"/>
    <w:rsid w:val="008137DE"/>
    <w:rsid w:val="00947F95"/>
    <w:rsid w:val="00AE3275"/>
    <w:rsid w:val="00AF3C46"/>
    <w:rsid w:val="00B46061"/>
    <w:rsid w:val="00D17DA5"/>
    <w:rsid w:val="00D227E0"/>
    <w:rsid w:val="00E07101"/>
    <w:rsid w:val="00EF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3C4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F2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294E"/>
  </w:style>
  <w:style w:type="paragraph" w:styleId="Kopfzeile">
    <w:name w:val="header"/>
    <w:basedOn w:val="Standard"/>
    <w:link w:val="KopfzeileZchn"/>
    <w:uiPriority w:val="99"/>
    <w:unhideWhenUsed/>
    <w:rsid w:val="00AF3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3C46"/>
  </w:style>
  <w:style w:type="character" w:styleId="Hyperlink">
    <w:name w:val="Hyperlink"/>
    <w:basedOn w:val="Absatz-Standardschriftart"/>
    <w:uiPriority w:val="99"/>
    <w:semiHidden/>
    <w:unhideWhenUsed/>
    <w:rsid w:val="004D3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3C4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F2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294E"/>
  </w:style>
  <w:style w:type="paragraph" w:styleId="Kopfzeile">
    <w:name w:val="header"/>
    <w:basedOn w:val="Standard"/>
    <w:link w:val="KopfzeileZchn"/>
    <w:uiPriority w:val="99"/>
    <w:unhideWhenUsed/>
    <w:rsid w:val="00AF3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3C46"/>
  </w:style>
  <w:style w:type="character" w:styleId="Hyperlink">
    <w:name w:val="Hyperlink"/>
    <w:basedOn w:val="Absatz-Standardschriftart"/>
    <w:uiPriority w:val="99"/>
    <w:semiHidden/>
    <w:unhideWhenUsed/>
    <w:rsid w:val="004D3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17</cp:revision>
  <dcterms:created xsi:type="dcterms:W3CDTF">2016-07-14T06:22:00Z</dcterms:created>
  <dcterms:modified xsi:type="dcterms:W3CDTF">2018-07-11T07:33:00Z</dcterms:modified>
</cp:coreProperties>
</file>