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7694" w:rsidRDefault="00607694" w:rsidP="00A95BE8"/>
    <w:p w:rsidR="00607694" w:rsidRDefault="00CF7DE5" w:rsidP="00607694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>
            <wp:extent cx="3700620" cy="1530786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lieu 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9904" cy="153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DE5" w:rsidRPr="00CF7DE5" w:rsidRDefault="00CF7DE5" w:rsidP="00D51034">
      <w:pPr>
        <w:spacing w:before="120"/>
        <w:ind w:right="415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Bild 1:</w:t>
      </w:r>
      <w:r w:rsidR="008A1921">
        <w:rPr>
          <w:rFonts w:ascii="Arial" w:hAnsi="Arial" w:cs="Arial"/>
          <w:b/>
          <w:sz w:val="22"/>
          <w:szCs w:val="22"/>
        </w:rPr>
        <w:t xml:space="preserve"> </w:t>
      </w:r>
      <w:r w:rsidR="008A1921" w:rsidRPr="00C4195C">
        <w:rPr>
          <w:rFonts w:ascii="Arial" w:hAnsi="Arial" w:cs="Arial"/>
          <w:sz w:val="22"/>
          <w:szCs w:val="22"/>
        </w:rPr>
        <w:t xml:space="preserve">Der Zip Tex </w:t>
      </w:r>
      <w:r w:rsidR="00C82732">
        <w:rPr>
          <w:rFonts w:ascii="Arial" w:hAnsi="Arial" w:cs="Arial"/>
          <w:sz w:val="22"/>
          <w:szCs w:val="22"/>
        </w:rPr>
        <w:t xml:space="preserve">von </w:t>
      </w:r>
      <w:proofErr w:type="spellStart"/>
      <w:r w:rsidR="00C82732">
        <w:rPr>
          <w:rFonts w:ascii="Arial" w:hAnsi="Arial" w:cs="Arial"/>
          <w:sz w:val="22"/>
          <w:szCs w:val="22"/>
        </w:rPr>
        <w:t>Alukon</w:t>
      </w:r>
      <w:proofErr w:type="spellEnd"/>
      <w:r w:rsidR="00C82732">
        <w:rPr>
          <w:rFonts w:ascii="Arial" w:hAnsi="Arial" w:cs="Arial"/>
          <w:sz w:val="22"/>
          <w:szCs w:val="22"/>
        </w:rPr>
        <w:t xml:space="preserve"> </w:t>
      </w:r>
      <w:r w:rsidR="008A1921" w:rsidRPr="00C4195C">
        <w:rPr>
          <w:rFonts w:ascii="Arial" w:hAnsi="Arial" w:cs="Arial"/>
          <w:sz w:val="22"/>
          <w:szCs w:val="22"/>
        </w:rPr>
        <w:t>schützt vor direkter Sonne</w:t>
      </w:r>
      <w:r w:rsidR="008A1921" w:rsidRPr="00C4195C">
        <w:rPr>
          <w:rFonts w:ascii="Arial" w:hAnsi="Arial" w:cs="Arial"/>
          <w:sz w:val="22"/>
          <w:szCs w:val="22"/>
        </w:rPr>
        <w:t>n</w:t>
      </w:r>
      <w:r w:rsidR="008A1921" w:rsidRPr="00C4195C">
        <w:rPr>
          <w:rFonts w:ascii="Arial" w:hAnsi="Arial" w:cs="Arial"/>
          <w:sz w:val="22"/>
          <w:szCs w:val="22"/>
        </w:rPr>
        <w:t>einstrahlung, bietet Blendschutz bei verbleibender</w:t>
      </w:r>
      <w:r w:rsidR="00C4195C" w:rsidRPr="00C4195C">
        <w:rPr>
          <w:rFonts w:ascii="Arial" w:hAnsi="Arial" w:cs="Arial"/>
          <w:sz w:val="22"/>
          <w:szCs w:val="22"/>
        </w:rPr>
        <w:t xml:space="preserve"> Durc</w:t>
      </w:r>
      <w:r w:rsidR="00C4195C" w:rsidRPr="00C4195C">
        <w:rPr>
          <w:rFonts w:ascii="Arial" w:hAnsi="Arial" w:cs="Arial"/>
          <w:sz w:val="22"/>
          <w:szCs w:val="22"/>
        </w:rPr>
        <w:t>h</w:t>
      </w:r>
      <w:r w:rsidR="00C4195C" w:rsidRPr="00C4195C">
        <w:rPr>
          <w:rFonts w:ascii="Arial" w:hAnsi="Arial" w:cs="Arial"/>
          <w:sz w:val="22"/>
          <w:szCs w:val="22"/>
        </w:rPr>
        <w:t>sicht</w:t>
      </w:r>
      <w:r w:rsidR="008A1921" w:rsidRPr="00C4195C">
        <w:rPr>
          <w:rFonts w:ascii="Arial" w:hAnsi="Arial" w:cs="Arial"/>
          <w:sz w:val="22"/>
          <w:szCs w:val="22"/>
        </w:rPr>
        <w:t xml:space="preserve"> und dient als Insektenschutz.</w:t>
      </w:r>
      <w:r w:rsidR="00AD7032">
        <w:rPr>
          <w:rFonts w:ascii="Arial" w:hAnsi="Arial" w:cs="Arial"/>
          <w:sz w:val="22"/>
          <w:szCs w:val="22"/>
        </w:rPr>
        <w:t xml:space="preserve"> </w:t>
      </w:r>
      <w:r w:rsidR="008A1921">
        <w:rPr>
          <w:rFonts w:ascii="Arial" w:hAnsi="Arial" w:cs="Arial"/>
          <w:b/>
          <w:sz w:val="22"/>
          <w:szCs w:val="22"/>
        </w:rPr>
        <w:t xml:space="preserve"> </w:t>
      </w:r>
    </w:p>
    <w:p w:rsidR="00CF7DE5" w:rsidRDefault="00CF7DE5" w:rsidP="00607694"/>
    <w:p w:rsidR="00607694" w:rsidRPr="000E0D5A" w:rsidRDefault="006E50CD" w:rsidP="004C56A2">
      <w:pPr>
        <w:pStyle w:val="PM-Titel"/>
        <w:ind w:right="4162"/>
        <w:rPr>
          <w:sz w:val="48"/>
          <w:szCs w:val="48"/>
        </w:rPr>
      </w:pPr>
      <w:proofErr w:type="spellStart"/>
      <w:r>
        <w:rPr>
          <w:sz w:val="22"/>
        </w:rPr>
        <w:t>A</w:t>
      </w:r>
      <w:r w:rsidR="00664DE5">
        <w:rPr>
          <w:sz w:val="22"/>
        </w:rPr>
        <w:t>lukon</w:t>
      </w:r>
      <w:proofErr w:type="spellEnd"/>
      <w:r w:rsidR="00664DE5">
        <w:rPr>
          <w:sz w:val="22"/>
        </w:rPr>
        <w:t xml:space="preserve"> </w:t>
      </w:r>
      <w:r w:rsidR="0045151B">
        <w:rPr>
          <w:sz w:val="22"/>
        </w:rPr>
        <w:t>Sonnen</w:t>
      </w:r>
      <w:r w:rsidR="00F75179">
        <w:rPr>
          <w:sz w:val="22"/>
        </w:rPr>
        <w:t xml:space="preserve">-, </w:t>
      </w:r>
      <w:proofErr w:type="spellStart"/>
      <w:r w:rsidR="00F75179">
        <w:rPr>
          <w:sz w:val="22"/>
        </w:rPr>
        <w:t>Blend</w:t>
      </w:r>
      <w:proofErr w:type="spellEnd"/>
      <w:r w:rsidR="00F75179">
        <w:rPr>
          <w:sz w:val="22"/>
        </w:rPr>
        <w:t>- und Insekten</w:t>
      </w:r>
      <w:r w:rsidR="0045151B">
        <w:rPr>
          <w:sz w:val="22"/>
        </w:rPr>
        <w:t>schutz</w:t>
      </w:r>
      <w:r w:rsidR="00887690">
        <w:rPr>
          <w:sz w:val="22"/>
        </w:rPr>
        <w:t xml:space="preserve"> </w:t>
      </w:r>
      <w:r w:rsidR="00607694" w:rsidRPr="000E0D5A">
        <w:rPr>
          <w:sz w:val="48"/>
          <w:szCs w:val="48"/>
        </w:rPr>
        <w:t xml:space="preserve"> </w:t>
      </w:r>
      <w:r w:rsidR="00607694" w:rsidRPr="000E0D5A">
        <w:rPr>
          <w:sz w:val="48"/>
          <w:szCs w:val="48"/>
        </w:rPr>
        <w:br/>
      </w:r>
      <w:r w:rsidR="0045151B">
        <w:rPr>
          <w:szCs w:val="28"/>
        </w:rPr>
        <w:t>Neues System Zip Tex.2</w:t>
      </w:r>
      <w:r w:rsidR="0033190B">
        <w:rPr>
          <w:szCs w:val="28"/>
        </w:rPr>
        <w:t xml:space="preserve">: </w:t>
      </w:r>
      <w:r w:rsidR="00FD5D9E">
        <w:rPr>
          <w:szCs w:val="28"/>
        </w:rPr>
        <w:t>Einfachere Revis</w:t>
      </w:r>
      <w:r w:rsidR="00FD5D9E">
        <w:rPr>
          <w:szCs w:val="28"/>
        </w:rPr>
        <w:t>i</w:t>
      </w:r>
      <w:r w:rsidR="00FD5D9E">
        <w:rPr>
          <w:szCs w:val="28"/>
        </w:rPr>
        <w:t>on</w:t>
      </w:r>
      <w:r w:rsidR="0033190B">
        <w:rPr>
          <w:szCs w:val="28"/>
        </w:rPr>
        <w:t xml:space="preserve"> und großflächigere Behänge</w:t>
      </w:r>
      <w:r w:rsidR="0096578D">
        <w:rPr>
          <w:szCs w:val="28"/>
        </w:rPr>
        <w:t xml:space="preserve"> </w:t>
      </w:r>
      <w:r w:rsidR="0033190B">
        <w:rPr>
          <w:szCs w:val="28"/>
        </w:rPr>
        <w:t xml:space="preserve"> </w:t>
      </w:r>
    </w:p>
    <w:p w:rsidR="00607694" w:rsidRDefault="009B54EE" w:rsidP="004C56A2">
      <w:pPr>
        <w:pStyle w:val="PM-Lead"/>
        <w:spacing w:before="120" w:after="120"/>
        <w:ind w:right="4162"/>
        <w:jc w:val="left"/>
      </w:pPr>
      <w:proofErr w:type="spellStart"/>
      <w:r>
        <w:t>Konradsreuth</w:t>
      </w:r>
      <w:proofErr w:type="spellEnd"/>
      <w:r>
        <w:t xml:space="preserve">, </w:t>
      </w:r>
      <w:r w:rsidRPr="009B54EE">
        <w:t xml:space="preserve">Februar 2015. </w:t>
      </w:r>
      <w:r w:rsidRPr="001F7E50">
        <w:t>Mit dem Zip Tex Sonne</w:t>
      </w:r>
      <w:r w:rsidRPr="001F7E50">
        <w:t>n</w:t>
      </w:r>
      <w:r w:rsidRPr="001F7E50">
        <w:t xml:space="preserve">schutzsystem </w:t>
      </w:r>
      <w:r w:rsidR="00057BA2" w:rsidRPr="001F7E50">
        <w:t>bie</w:t>
      </w:r>
      <w:r w:rsidRPr="001F7E50">
        <w:t>t</w:t>
      </w:r>
      <w:r w:rsidR="00057BA2" w:rsidRPr="001F7E50">
        <w:t>et</w:t>
      </w:r>
      <w:r w:rsidRPr="001F7E50">
        <w:t xml:space="preserve"> </w:t>
      </w:r>
      <w:proofErr w:type="spellStart"/>
      <w:r w:rsidRPr="001F7E50">
        <w:t>Alukon</w:t>
      </w:r>
      <w:proofErr w:type="spellEnd"/>
      <w:r w:rsidRPr="001F7E50">
        <w:t xml:space="preserve"> einen textilen Sonnen</w:t>
      </w:r>
      <w:r w:rsidR="00F75179" w:rsidRPr="001F7E50">
        <w:t xml:space="preserve">-, </w:t>
      </w:r>
      <w:proofErr w:type="spellStart"/>
      <w:r w:rsidR="00F75179" w:rsidRPr="001F7E50">
        <w:t>Blend</w:t>
      </w:r>
      <w:proofErr w:type="spellEnd"/>
      <w:r w:rsidR="00F75179" w:rsidRPr="001F7E50">
        <w:t>- und Insektenschutz</w:t>
      </w:r>
      <w:r w:rsidRPr="001F7E50">
        <w:t xml:space="preserve">, der sowohl funktionelle als auch optische </w:t>
      </w:r>
      <w:proofErr w:type="gramStart"/>
      <w:r w:rsidRPr="001F7E50">
        <w:t>Vorteile</w:t>
      </w:r>
      <w:proofErr w:type="gramEnd"/>
      <w:r w:rsidRPr="001F7E50">
        <w:t xml:space="preserve"> </w:t>
      </w:r>
      <w:r w:rsidR="00A4289B" w:rsidRPr="001F7E50">
        <w:t>gewähr</w:t>
      </w:r>
      <w:r w:rsidRPr="001F7E50">
        <w:t>t. Auf der R+T stellt</w:t>
      </w:r>
      <w:r w:rsidR="00D1725D" w:rsidRPr="001F7E50">
        <w:t>e</w:t>
      </w:r>
      <w:r w:rsidR="008121D6">
        <w:t xml:space="preserve"> der Spezialist für Rollla</w:t>
      </w:r>
      <w:r w:rsidRPr="001F7E50">
        <w:t>den, Rolltore, Sonnen- und Insekte</w:t>
      </w:r>
      <w:r w:rsidRPr="001F7E50">
        <w:t>n</w:t>
      </w:r>
      <w:r w:rsidRPr="001F7E50">
        <w:t>schutzsysteme eine neue Generation des Zip Tex vor.</w:t>
      </w:r>
    </w:p>
    <w:p w:rsidR="00AC7D76" w:rsidRDefault="00AC7D76" w:rsidP="004C56A2">
      <w:pPr>
        <w:pStyle w:val="PM-Standard"/>
        <w:spacing w:before="120" w:after="120"/>
        <w:ind w:right="4162"/>
        <w:jc w:val="left"/>
      </w:pPr>
      <w:r>
        <w:t>Bei direkter Sonneneinstrahlung ist</w:t>
      </w:r>
      <w:r w:rsidR="00FD5D9E">
        <w:t xml:space="preserve"> </w:t>
      </w:r>
      <w:r w:rsidR="00F75179">
        <w:t xml:space="preserve">insbesondere in Büros </w:t>
      </w:r>
      <w:r w:rsidR="00FD5D9E">
        <w:t>oder sonstigen gewerblich genutzten Gebäuden</w:t>
      </w:r>
      <w:r>
        <w:t xml:space="preserve"> ein effizie</w:t>
      </w:r>
      <w:r>
        <w:t>n</w:t>
      </w:r>
      <w:r>
        <w:t xml:space="preserve">ter </w:t>
      </w:r>
      <w:proofErr w:type="spellStart"/>
      <w:r>
        <w:t>Blend</w:t>
      </w:r>
      <w:proofErr w:type="spellEnd"/>
      <w:r>
        <w:t>- und Hitzeschutz gefordert, der ein Überhitzen der Räume verhin</w:t>
      </w:r>
      <w:r w:rsidR="00FD5D9E">
        <w:t>dert und so auch a</w:t>
      </w:r>
      <w:r>
        <w:t xml:space="preserve">n heißen Sommertagen zu einem </w:t>
      </w:r>
      <w:r w:rsidR="001870B6">
        <w:t>gut</w:t>
      </w:r>
      <w:r>
        <w:t>en Raumklima beiträgt</w:t>
      </w:r>
      <w:r w:rsidR="00F4368A">
        <w:t xml:space="preserve"> sowie </w:t>
      </w:r>
      <w:r w:rsidR="001F7E50">
        <w:t>den Energieve</w:t>
      </w:r>
      <w:r w:rsidR="001F7E50">
        <w:t>r</w:t>
      </w:r>
      <w:r w:rsidR="001F7E50">
        <w:t>brauch durch Klimaanlagen reduzier</w:t>
      </w:r>
      <w:r w:rsidR="001870B6">
        <w:t>t</w:t>
      </w:r>
      <w:r>
        <w:t xml:space="preserve">. Der </w:t>
      </w:r>
      <w:proofErr w:type="spellStart"/>
      <w:r>
        <w:t>Alu</w:t>
      </w:r>
      <w:r w:rsidR="00F1006B">
        <w:t>kon</w:t>
      </w:r>
      <w:proofErr w:type="spellEnd"/>
      <w:r w:rsidR="00F1006B">
        <w:t xml:space="preserve"> Zip Tex ist ein textiler Behang</w:t>
      </w:r>
      <w:r>
        <w:t xml:space="preserve">, der </w:t>
      </w:r>
      <w:r w:rsidR="003B727C">
        <w:t>in einem Vorbau</w:t>
      </w:r>
      <w:r>
        <w:t>kasten im oder vor dem Sturz montiert w</w:t>
      </w:r>
      <w:r w:rsidR="00FD5D9E">
        <w:t>i</w:t>
      </w:r>
      <w:r>
        <w:t xml:space="preserve">rd. Je nach Anforderungen kann </w:t>
      </w:r>
      <w:r w:rsidR="001870B6">
        <w:t>aus einer Vielzahl von</w:t>
      </w:r>
      <w:r w:rsidR="00E35E0E">
        <w:t xml:space="preserve"> Tuchtype</w:t>
      </w:r>
      <w:r>
        <w:t xml:space="preserve">n gewählt werden: Während transparente Gewebe </w:t>
      </w:r>
      <w:r w:rsidR="00E35E0E">
        <w:t>einen Blendschutz bieten und de</w:t>
      </w:r>
      <w:r w:rsidR="00E35E0E">
        <w:t>n</w:t>
      </w:r>
      <w:r w:rsidR="00E35E0E">
        <w:t>noch die Sicht nach Außen ermöglichen</w:t>
      </w:r>
      <w:r>
        <w:t>, sorgen Verdun</w:t>
      </w:r>
      <w:r>
        <w:t>k</w:t>
      </w:r>
      <w:r>
        <w:t xml:space="preserve">lungsstoffe dafür, dass die Sonneneinstrahlung </w:t>
      </w:r>
      <w:r w:rsidR="00E35E0E">
        <w:t xml:space="preserve">praktisch komplett </w:t>
      </w:r>
      <w:r>
        <w:t>abgehalten wird</w:t>
      </w:r>
      <w:r w:rsidR="001A52B4">
        <w:t xml:space="preserve"> und ebenso ein Sicht</w:t>
      </w:r>
      <w:r w:rsidR="00FD5D9E">
        <w:t>schutz geg</w:t>
      </w:r>
      <w:r w:rsidR="00FD5D9E">
        <w:t>e</w:t>
      </w:r>
      <w:r w:rsidR="00FD5D9E">
        <w:t>ben ist</w:t>
      </w:r>
      <w:r>
        <w:t>.</w:t>
      </w:r>
      <w:r w:rsidR="001F7E50">
        <w:t xml:space="preserve"> Der</w:t>
      </w:r>
      <w:r w:rsidR="003025D7">
        <w:t xml:space="preserve"> Zip Tex</w:t>
      </w:r>
      <w:r w:rsidR="00CC6087">
        <w:t xml:space="preserve"> </w:t>
      </w:r>
      <w:r w:rsidR="001F7E50">
        <w:t xml:space="preserve">dient </w:t>
      </w:r>
      <w:r w:rsidR="00354CF3">
        <w:t>darüber hinaus</w:t>
      </w:r>
      <w:r w:rsidR="00CC6087">
        <w:t xml:space="preserve"> als Insektenschutz. </w:t>
      </w:r>
      <w:r>
        <w:t xml:space="preserve">    </w:t>
      </w:r>
    </w:p>
    <w:p w:rsidR="00AC7D76" w:rsidRDefault="0025455F" w:rsidP="004C56A2">
      <w:pPr>
        <w:pStyle w:val="PM-Standard"/>
        <w:spacing w:before="120" w:after="120"/>
        <w:ind w:right="4162"/>
        <w:jc w:val="left"/>
      </w:pPr>
      <w:r>
        <w:t>Zur R+T präsentiert</w:t>
      </w:r>
      <w:r w:rsidR="00D1725D">
        <w:t>e</w:t>
      </w:r>
      <w:r>
        <w:t xml:space="preserve"> </w:t>
      </w:r>
      <w:proofErr w:type="spellStart"/>
      <w:r>
        <w:t>Alukon</w:t>
      </w:r>
      <w:proofErr w:type="spellEnd"/>
      <w:r>
        <w:t xml:space="preserve"> eine </w:t>
      </w:r>
      <w:r w:rsidR="00AC7D76">
        <w:t>neue Generation des Zip Tex</w:t>
      </w:r>
      <w:r>
        <w:t>, der sowohl</w:t>
      </w:r>
      <w:r w:rsidR="00AC7D76">
        <w:t xml:space="preserve"> </w:t>
      </w:r>
      <w:r>
        <w:t>technische als auch o</w:t>
      </w:r>
      <w:r w:rsidR="00AC7D76">
        <w:t>ptische Neuerungen</w:t>
      </w:r>
      <w:r w:rsidR="00B7110F">
        <w:t xml:space="preserve"> aufweis</w:t>
      </w:r>
      <w:r>
        <w:t>t</w:t>
      </w:r>
      <w:r w:rsidR="00AC7D76">
        <w:t xml:space="preserve">. </w:t>
      </w:r>
      <w:r w:rsidR="00C85A10">
        <w:t>Durch eine</w:t>
      </w:r>
      <w:r w:rsidR="00AC7D76">
        <w:t xml:space="preserve"> zweigeteilte seitliche Führungsschiene</w:t>
      </w:r>
      <w:r w:rsidR="00C85A10">
        <w:t xml:space="preserve"> kann nun ein Teil der Schiene verputzt werden. Somit en</w:t>
      </w:r>
      <w:r w:rsidR="00C85A10">
        <w:t>t</w:t>
      </w:r>
      <w:r w:rsidR="00C85A10">
        <w:t>steht eine</w:t>
      </w:r>
      <w:r w:rsidR="00892374">
        <w:t xml:space="preserve"> schmalere Profilansicht</w:t>
      </w:r>
      <w:r w:rsidR="00C85A10">
        <w:t xml:space="preserve"> und eine Revis</w:t>
      </w:r>
      <w:r w:rsidR="00C85A10">
        <w:t>i</w:t>
      </w:r>
      <w:r w:rsidR="00C85A10">
        <w:t xml:space="preserve">on </w:t>
      </w:r>
      <w:r w:rsidR="001870B6">
        <w:t xml:space="preserve">der </w:t>
      </w:r>
      <w:r w:rsidR="00B955AF">
        <w:t xml:space="preserve">Schiene </w:t>
      </w:r>
      <w:r w:rsidR="00B503C3">
        <w:t xml:space="preserve">ist dennoch </w:t>
      </w:r>
      <w:bookmarkStart w:id="0" w:name="_GoBack"/>
      <w:bookmarkEnd w:id="0"/>
      <w:r w:rsidR="00C85A10">
        <w:t xml:space="preserve">problemlos </w:t>
      </w:r>
      <w:r w:rsidR="007E211A">
        <w:t>durchführbar</w:t>
      </w:r>
      <w:r w:rsidR="001870B6">
        <w:t>.</w:t>
      </w:r>
      <w:r w:rsidR="00B7110F">
        <w:t xml:space="preserve"> </w:t>
      </w:r>
    </w:p>
    <w:p w:rsidR="00AC7D76" w:rsidRDefault="00AC7D76" w:rsidP="004C56A2">
      <w:pPr>
        <w:pStyle w:val="PM-Standard"/>
        <w:spacing w:before="120" w:after="120"/>
        <w:ind w:right="4162"/>
        <w:jc w:val="left"/>
      </w:pPr>
      <w:r>
        <w:t xml:space="preserve">Auch ein </w:t>
      </w:r>
      <w:r w:rsidR="00057BA2">
        <w:t xml:space="preserve">noch </w:t>
      </w:r>
      <w:r>
        <w:t>großflächiger</w:t>
      </w:r>
      <w:r w:rsidR="00057BA2">
        <w:t>er</w:t>
      </w:r>
      <w:r>
        <w:t xml:space="preserve"> </w:t>
      </w:r>
      <w:r w:rsidR="00FD5D9E">
        <w:t>Behang</w:t>
      </w:r>
      <w:r>
        <w:t xml:space="preserve"> ist mit dem neuen Zip Tex.2 </w:t>
      </w:r>
      <w:r w:rsidR="001870B6">
        <w:t>realisierbar. Die stabile Befestigung sorgt für</w:t>
      </w:r>
      <w:r w:rsidR="00FD5D9E">
        <w:t xml:space="preserve"> eine h</w:t>
      </w:r>
      <w:r>
        <w:t>o</w:t>
      </w:r>
      <w:r>
        <w:t xml:space="preserve">he Windstabilität. Flächen von bis zu 18 Quadratmetern können </w:t>
      </w:r>
      <w:r w:rsidR="00FD5D9E">
        <w:t>nun</w:t>
      </w:r>
      <w:r>
        <w:t xml:space="preserve"> mit dem </w:t>
      </w:r>
      <w:proofErr w:type="spellStart"/>
      <w:r>
        <w:t>Alu</w:t>
      </w:r>
      <w:r w:rsidR="00FD5D9E">
        <w:t>kon</w:t>
      </w:r>
      <w:proofErr w:type="spellEnd"/>
      <w:r w:rsidR="00FD5D9E">
        <w:t xml:space="preserve"> Behang</w:t>
      </w:r>
      <w:r w:rsidR="00057BA2">
        <w:t xml:space="preserve"> ausgestattet werden. Auch flächenbündig</w:t>
      </w:r>
      <w:r>
        <w:t xml:space="preserve">e Montagen sind möglich.   </w:t>
      </w:r>
    </w:p>
    <w:p w:rsidR="00FB4A76" w:rsidRDefault="00AC7D76" w:rsidP="004C56A2">
      <w:pPr>
        <w:pStyle w:val="PM-Standard"/>
        <w:spacing w:before="120" w:after="120"/>
        <w:ind w:right="4162"/>
        <w:jc w:val="left"/>
      </w:pPr>
      <w:r>
        <w:lastRenderedPageBreak/>
        <w:t>Für die Montage des Zip Tex.2 kann nun auf eine noch gr</w:t>
      </w:r>
      <w:r>
        <w:t>ö</w:t>
      </w:r>
      <w:r>
        <w:t xml:space="preserve">ßere Auswahl an </w:t>
      </w:r>
      <w:proofErr w:type="spellStart"/>
      <w:r>
        <w:t>Kastengeometrien</w:t>
      </w:r>
      <w:proofErr w:type="spellEnd"/>
      <w:r>
        <w:t xml:space="preserve"> und -größen zurückg</w:t>
      </w:r>
      <w:r>
        <w:t>e</w:t>
      </w:r>
      <w:r>
        <w:t>griffen werden</w:t>
      </w:r>
      <w:r w:rsidR="006C646D">
        <w:t>:</w:t>
      </w:r>
      <w:r>
        <w:t xml:space="preserve"> Insgesamt drei stranggepresste Kastenvar</w:t>
      </w:r>
      <w:r>
        <w:t>i</w:t>
      </w:r>
      <w:r>
        <w:t xml:space="preserve">anten – gerade, schräge und runde Vorbaukästen – und einen Putzträger in jeweils unterschiedlichen Größen </w:t>
      </w:r>
      <w:r w:rsidR="00577471">
        <w:t>und i</w:t>
      </w:r>
      <w:r w:rsidR="00B955AF">
        <w:t>n</w:t>
      </w:r>
      <w:r w:rsidR="00577471">
        <w:t xml:space="preserve"> RAL nach Wahl sind erhältlich</w:t>
      </w:r>
      <w:r>
        <w:t xml:space="preserve">. </w:t>
      </w:r>
      <w:r w:rsidR="000D34A0">
        <w:t xml:space="preserve">Je nach </w:t>
      </w:r>
      <w:proofErr w:type="spellStart"/>
      <w:r w:rsidR="000D34A0">
        <w:t>Tuchtyp</w:t>
      </w:r>
      <w:proofErr w:type="spellEnd"/>
      <w:r w:rsidR="000D34A0">
        <w:t xml:space="preserve"> kann zw</w:t>
      </w:r>
      <w:r w:rsidR="000D34A0">
        <w:t>i</w:t>
      </w:r>
      <w:r w:rsidR="000D34A0">
        <w:t>schen rund 240</w:t>
      </w:r>
      <w:r>
        <w:t xml:space="preserve"> </w:t>
      </w:r>
      <w:proofErr w:type="spellStart"/>
      <w:r>
        <w:t>Behang</w:t>
      </w:r>
      <w:r w:rsidR="000D34A0">
        <w:t>f</w:t>
      </w:r>
      <w:r>
        <w:t>arben</w:t>
      </w:r>
      <w:proofErr w:type="spellEnd"/>
      <w:r>
        <w:t xml:space="preserve"> </w:t>
      </w:r>
      <w:r w:rsidR="000D34A0">
        <w:t>gewählt werden</w:t>
      </w:r>
      <w:r>
        <w:t xml:space="preserve">. Neben </w:t>
      </w:r>
      <w:r w:rsidR="003B727C">
        <w:t xml:space="preserve">der </w:t>
      </w:r>
      <w:r w:rsidR="000D34A0">
        <w:t xml:space="preserve">großen </w:t>
      </w:r>
      <w:r w:rsidR="003B727C">
        <w:t xml:space="preserve">Wahlmöglichkeit bei </w:t>
      </w:r>
      <w:r w:rsidR="000D34A0">
        <w:t>F</w:t>
      </w:r>
      <w:r w:rsidR="003B727C">
        <w:t>arbe und Materialbeschaffe</w:t>
      </w:r>
      <w:r w:rsidR="003B727C">
        <w:t>n</w:t>
      </w:r>
      <w:r w:rsidR="003B727C">
        <w:t>heit</w:t>
      </w:r>
      <w:r>
        <w:t>, die vor allem in ge</w:t>
      </w:r>
      <w:r w:rsidR="006C646D">
        <w:t>schlossenem</w:t>
      </w:r>
      <w:r>
        <w:t xml:space="preserve"> Zustand zur Gestaltung des Gebäudes beitra</w:t>
      </w:r>
      <w:r w:rsidR="003B727C">
        <w:t>gen</w:t>
      </w:r>
      <w:r>
        <w:t xml:space="preserve">, sorgt eine weitere </w:t>
      </w:r>
      <w:r w:rsidR="003B727C">
        <w:t>Innovation</w:t>
      </w:r>
      <w:r>
        <w:t xml:space="preserve"> im Zip Tex</w:t>
      </w:r>
      <w:r w:rsidR="001F7E50">
        <w:t>.2</w:t>
      </w:r>
      <w:r>
        <w:t xml:space="preserve"> System für eine harmonische Ansicht</w:t>
      </w:r>
      <w:r w:rsidR="00E35E0E">
        <w:t>:</w:t>
      </w:r>
      <w:r>
        <w:t xml:space="preserve"> Die Schlussleiste am u</w:t>
      </w:r>
      <w:r w:rsidR="001178B9">
        <w:t>nteren Ende des textilen Behang</w:t>
      </w:r>
      <w:r>
        <w:t>s ve</w:t>
      </w:r>
      <w:r>
        <w:t>r</w:t>
      </w:r>
      <w:r>
        <w:t>schwindet nun im aufgewickelten Zustand nahezu komplett im Kasten.</w:t>
      </w:r>
      <w:r w:rsidR="00FD6FEC">
        <w:t xml:space="preserve"> Die verschiedenen Tuchtypen sind wetterfest und wartungsarm, da sie verrottungssicher, UV-beständig, wa</w:t>
      </w:r>
      <w:r w:rsidR="00FD6FEC">
        <w:t>s</w:t>
      </w:r>
      <w:r w:rsidR="00FD6FEC">
        <w:t>ser- und schmutzabweisend sind.</w:t>
      </w:r>
      <w:r w:rsidR="00577471">
        <w:t xml:space="preserve"> Der Zip Tex.2 ist ab Herbst 2015 erhältlich. </w:t>
      </w:r>
    </w:p>
    <w:p w:rsidR="004B77B6" w:rsidRDefault="004B77B6" w:rsidP="009D7DA0">
      <w:pPr>
        <w:pStyle w:val="PM-Standard"/>
        <w:spacing w:before="120" w:after="0"/>
        <w:ind w:right="4162"/>
        <w:jc w:val="left"/>
      </w:pPr>
    </w:p>
    <w:p w:rsidR="001B1FCD" w:rsidRDefault="00607694" w:rsidP="00652973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C81A9E">
        <w:rPr>
          <w:sz w:val="18"/>
          <w:szCs w:val="18"/>
        </w:rPr>
        <w:t>2</w:t>
      </w:r>
      <w:r w:rsidR="0007006A">
        <w:rPr>
          <w:sz w:val="18"/>
          <w:szCs w:val="18"/>
        </w:rPr>
        <w:t>.</w:t>
      </w:r>
      <w:r w:rsidR="007A0E00">
        <w:rPr>
          <w:sz w:val="18"/>
          <w:szCs w:val="18"/>
        </w:rPr>
        <w:t>6</w:t>
      </w:r>
      <w:r w:rsidR="004B3C9D">
        <w:rPr>
          <w:sz w:val="18"/>
          <w:szCs w:val="18"/>
        </w:rPr>
        <w:t>15</w:t>
      </w:r>
      <w:r w:rsidRPr="00363BF0">
        <w:rPr>
          <w:sz w:val="18"/>
          <w:szCs w:val="18"/>
        </w:rPr>
        <w:t xml:space="preserve"> Zeichen inkl. Leerschläge)</w:t>
      </w:r>
    </w:p>
    <w:p w:rsidR="001B1FCD" w:rsidRDefault="001B1FCD" w:rsidP="00607694"/>
    <w:p w:rsidR="00652973" w:rsidRDefault="00652973" w:rsidP="00607694"/>
    <w:p w:rsidR="00493C80" w:rsidRPr="0087237A" w:rsidRDefault="000A7209" w:rsidP="0087237A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Bilder und Bildunterzeilen:</w:t>
      </w:r>
      <w:r w:rsidR="00A00C70">
        <w:rPr>
          <w:rFonts w:ascii="Arial" w:hAnsi="Arial" w:cs="Arial"/>
          <w:sz w:val="22"/>
          <w:szCs w:val="22"/>
        </w:rPr>
        <w:t xml:space="preserve">  </w:t>
      </w:r>
    </w:p>
    <w:p w:rsidR="001B1FCD" w:rsidRDefault="001B1FCD" w:rsidP="00607694"/>
    <w:p w:rsidR="00493C80" w:rsidRDefault="009F1722" w:rsidP="009F1722">
      <w:pPr>
        <w:ind w:right="3014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573213FE" wp14:editId="3735DC0E">
            <wp:extent cx="1959812" cy="1889194"/>
            <wp:effectExtent l="0" t="0" r="254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ührungsschiene-Visualisierung 02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05" r="24943"/>
                    <a:stretch/>
                  </pic:blipFill>
                  <pic:spPr bwMode="auto">
                    <a:xfrm>
                      <a:off x="0" y="0"/>
                      <a:ext cx="1967549" cy="1896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4325" w:rsidRDefault="00CF7DE5" w:rsidP="009F4325">
      <w:pPr>
        <w:spacing w:before="120"/>
        <w:ind w:right="4148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Bild </w:t>
      </w:r>
      <w:r w:rsidR="009F4325">
        <w:rPr>
          <w:rFonts w:ascii="Arial" w:hAnsi="Arial" w:cs="Arial"/>
          <w:b/>
          <w:sz w:val="22"/>
          <w:szCs w:val="22"/>
        </w:rPr>
        <w:t>2</w:t>
      </w:r>
      <w:r w:rsidR="0031222C">
        <w:rPr>
          <w:rFonts w:ascii="Arial" w:hAnsi="Arial" w:cs="Arial"/>
          <w:b/>
          <w:sz w:val="22"/>
          <w:szCs w:val="22"/>
        </w:rPr>
        <w:t>:</w:t>
      </w:r>
      <w:r w:rsidR="009F1722">
        <w:rPr>
          <w:rFonts w:ascii="Arial" w:hAnsi="Arial" w:cs="Arial"/>
          <w:b/>
          <w:sz w:val="22"/>
          <w:szCs w:val="22"/>
        </w:rPr>
        <w:t xml:space="preserve"> </w:t>
      </w:r>
      <w:r w:rsidR="00056D23" w:rsidRPr="00056D23">
        <w:rPr>
          <w:rFonts w:ascii="Arial" w:hAnsi="Arial" w:cs="Arial"/>
          <w:sz w:val="22"/>
          <w:szCs w:val="22"/>
        </w:rPr>
        <w:t>Die</w:t>
      </w:r>
      <w:r w:rsidR="009F1722" w:rsidRPr="00056D23">
        <w:rPr>
          <w:rFonts w:ascii="Arial" w:hAnsi="Arial" w:cs="Arial"/>
          <w:sz w:val="22"/>
          <w:szCs w:val="22"/>
        </w:rPr>
        <w:t xml:space="preserve"> neue Generation des Zip Tex von </w:t>
      </w:r>
      <w:proofErr w:type="spellStart"/>
      <w:r w:rsidR="009F1722" w:rsidRPr="00056D23">
        <w:rPr>
          <w:rFonts w:ascii="Arial" w:hAnsi="Arial" w:cs="Arial"/>
          <w:sz w:val="22"/>
          <w:szCs w:val="22"/>
        </w:rPr>
        <w:t>Alukon</w:t>
      </w:r>
      <w:proofErr w:type="spellEnd"/>
      <w:r w:rsidR="009F1722" w:rsidRPr="00056D23">
        <w:rPr>
          <w:rFonts w:ascii="Arial" w:hAnsi="Arial" w:cs="Arial"/>
          <w:sz w:val="22"/>
          <w:szCs w:val="22"/>
        </w:rPr>
        <w:t xml:space="preserve"> präse</w:t>
      </w:r>
      <w:r w:rsidR="009F1722" w:rsidRPr="00056D23">
        <w:rPr>
          <w:rFonts w:ascii="Arial" w:hAnsi="Arial" w:cs="Arial"/>
          <w:sz w:val="22"/>
          <w:szCs w:val="22"/>
        </w:rPr>
        <w:t>n</w:t>
      </w:r>
      <w:r w:rsidR="009F1722" w:rsidRPr="00056D23">
        <w:rPr>
          <w:rFonts w:ascii="Arial" w:hAnsi="Arial" w:cs="Arial"/>
          <w:sz w:val="22"/>
          <w:szCs w:val="22"/>
        </w:rPr>
        <w:t>tiert sich mit technischen Neuerungen: Die neue zweiteilige Führungsschiene</w:t>
      </w:r>
      <w:r w:rsidR="00056D23" w:rsidRPr="00056D23">
        <w:rPr>
          <w:rFonts w:ascii="Arial" w:hAnsi="Arial" w:cs="Arial"/>
          <w:sz w:val="22"/>
          <w:szCs w:val="22"/>
        </w:rPr>
        <w:t xml:space="preserve"> des Zip Tex.2</w:t>
      </w:r>
      <w:r w:rsidR="00056D23">
        <w:rPr>
          <w:rFonts w:ascii="Arial" w:hAnsi="Arial" w:cs="Arial"/>
          <w:sz w:val="22"/>
          <w:szCs w:val="22"/>
        </w:rPr>
        <w:t xml:space="preserve"> </w:t>
      </w:r>
      <w:r w:rsidR="00056D23" w:rsidRPr="00056D23">
        <w:rPr>
          <w:rFonts w:ascii="Arial" w:hAnsi="Arial" w:cs="Arial"/>
          <w:sz w:val="22"/>
          <w:szCs w:val="22"/>
        </w:rPr>
        <w:t>kann für eine schmalere Profilansicht verputzt werden</w:t>
      </w:r>
      <w:r w:rsidR="003260D3">
        <w:rPr>
          <w:rFonts w:ascii="Arial" w:hAnsi="Arial" w:cs="Arial"/>
          <w:sz w:val="22"/>
          <w:szCs w:val="22"/>
        </w:rPr>
        <w:t>.</w:t>
      </w:r>
      <w:r w:rsidR="00056D23" w:rsidRPr="00056D23">
        <w:rPr>
          <w:rFonts w:ascii="Arial" w:hAnsi="Arial" w:cs="Arial"/>
          <w:sz w:val="22"/>
          <w:szCs w:val="22"/>
        </w:rPr>
        <w:t xml:space="preserve"> Revisionsarbeiten </w:t>
      </w:r>
      <w:r w:rsidR="001F7E50">
        <w:rPr>
          <w:rFonts w:ascii="Arial" w:hAnsi="Arial" w:cs="Arial"/>
          <w:sz w:val="22"/>
          <w:szCs w:val="22"/>
        </w:rPr>
        <w:t>sind de</w:t>
      </w:r>
      <w:r w:rsidR="001F7E50">
        <w:rPr>
          <w:rFonts w:ascii="Arial" w:hAnsi="Arial" w:cs="Arial"/>
          <w:sz w:val="22"/>
          <w:szCs w:val="22"/>
        </w:rPr>
        <w:t>n</w:t>
      </w:r>
      <w:r w:rsidR="001F7E50">
        <w:rPr>
          <w:rFonts w:ascii="Arial" w:hAnsi="Arial" w:cs="Arial"/>
          <w:sz w:val="22"/>
          <w:szCs w:val="22"/>
        </w:rPr>
        <w:t>no</w:t>
      </w:r>
      <w:r w:rsidR="003260D3">
        <w:rPr>
          <w:rFonts w:ascii="Arial" w:hAnsi="Arial" w:cs="Arial"/>
          <w:sz w:val="22"/>
          <w:szCs w:val="22"/>
        </w:rPr>
        <w:t xml:space="preserve">ch </w:t>
      </w:r>
      <w:r w:rsidR="001F7E50">
        <w:rPr>
          <w:rFonts w:ascii="Arial" w:hAnsi="Arial" w:cs="Arial"/>
          <w:sz w:val="22"/>
          <w:szCs w:val="22"/>
        </w:rPr>
        <w:t>problemlos</w:t>
      </w:r>
      <w:r w:rsidR="003260D3">
        <w:rPr>
          <w:rFonts w:ascii="Arial" w:hAnsi="Arial" w:cs="Arial"/>
          <w:sz w:val="22"/>
          <w:szCs w:val="22"/>
        </w:rPr>
        <w:t xml:space="preserve"> möglich</w:t>
      </w:r>
      <w:r w:rsidR="00056D23" w:rsidRPr="00056D23">
        <w:rPr>
          <w:rFonts w:ascii="Arial" w:hAnsi="Arial" w:cs="Arial"/>
          <w:sz w:val="22"/>
          <w:szCs w:val="22"/>
        </w:rPr>
        <w:t>.</w:t>
      </w:r>
    </w:p>
    <w:p w:rsidR="009F4325" w:rsidRDefault="009F4325" w:rsidP="009F4325">
      <w:pPr>
        <w:spacing w:before="120"/>
        <w:ind w:right="4148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272F6FBA" wp14:editId="61DE0CDB">
            <wp:extent cx="2099145" cy="2078872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G_100´er Kasten-Visualisierung-Behang 01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97" r="22805"/>
                    <a:stretch/>
                  </pic:blipFill>
                  <pic:spPr bwMode="auto">
                    <a:xfrm>
                      <a:off x="0" y="0"/>
                      <a:ext cx="2103558" cy="20832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4325" w:rsidRPr="0096279E" w:rsidRDefault="009F4325" w:rsidP="009F4325">
      <w:pPr>
        <w:spacing w:before="120"/>
        <w:ind w:right="414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Bild 3:</w:t>
      </w:r>
      <w:r>
        <w:rPr>
          <w:rFonts w:ascii="Arial" w:hAnsi="Arial" w:cs="Arial"/>
          <w:sz w:val="22"/>
          <w:szCs w:val="22"/>
        </w:rPr>
        <w:t xml:space="preserve">  Für die Montage des Zip Tex.2 bietet </w:t>
      </w:r>
      <w:proofErr w:type="spellStart"/>
      <w:r>
        <w:rPr>
          <w:rFonts w:ascii="Arial" w:hAnsi="Arial" w:cs="Arial"/>
          <w:sz w:val="22"/>
          <w:szCs w:val="22"/>
        </w:rPr>
        <w:t>Alukon</w:t>
      </w:r>
      <w:proofErr w:type="spellEnd"/>
      <w:r>
        <w:rPr>
          <w:rFonts w:ascii="Arial" w:hAnsi="Arial" w:cs="Arial"/>
          <w:sz w:val="22"/>
          <w:szCs w:val="22"/>
        </w:rPr>
        <w:t xml:space="preserve"> nun eine noch größere Auswahl an </w:t>
      </w:r>
      <w:proofErr w:type="spellStart"/>
      <w:r>
        <w:rPr>
          <w:rFonts w:ascii="Arial" w:hAnsi="Arial" w:cs="Arial"/>
          <w:sz w:val="22"/>
          <w:szCs w:val="22"/>
        </w:rPr>
        <w:t>Kastengeometrien</w:t>
      </w:r>
      <w:proofErr w:type="spellEnd"/>
      <w:r>
        <w:rPr>
          <w:rFonts w:ascii="Arial" w:hAnsi="Arial" w:cs="Arial"/>
          <w:sz w:val="22"/>
          <w:szCs w:val="22"/>
        </w:rPr>
        <w:t xml:space="preserve"> und            -größen an. Der textile Behang kann in stranggepresste g</w:t>
      </w:r>
      <w:r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z w:val="22"/>
          <w:szCs w:val="22"/>
        </w:rPr>
        <w:t>rade, schräge und runde Vorbaukästen oder in Putzträge</w:t>
      </w:r>
      <w:r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 xml:space="preserve">kästen eingebaut werden.  </w:t>
      </w:r>
    </w:p>
    <w:p w:rsidR="00652973" w:rsidRPr="00D935EA" w:rsidRDefault="00652973" w:rsidP="007748A4">
      <w:pPr>
        <w:ind w:right="4573"/>
        <w:rPr>
          <w:rFonts w:ascii="Arial" w:hAnsi="Arial" w:cs="Arial"/>
          <w:sz w:val="22"/>
          <w:szCs w:val="22"/>
        </w:rPr>
      </w:pPr>
    </w:p>
    <w:p w:rsidR="007748A4" w:rsidRDefault="007748A4" w:rsidP="001B1FCD">
      <w:pPr>
        <w:pStyle w:val="PM-Abschnitt"/>
        <w:spacing w:before="240"/>
        <w:ind w:right="278"/>
        <w:rPr>
          <w:bCs/>
          <w:sz w:val="22"/>
        </w:rPr>
      </w:pPr>
    </w:p>
    <w:p w:rsidR="001B1FCD" w:rsidRDefault="001B1FCD" w:rsidP="001B1FCD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</w:t>
      </w:r>
      <w:r w:rsidR="00A961FB">
        <w:rPr>
          <w:bCs/>
          <w:sz w:val="22"/>
        </w:rPr>
        <w:t>ALUKON</w:t>
      </w:r>
    </w:p>
    <w:p w:rsidR="001B1FCD" w:rsidRPr="00607694" w:rsidRDefault="001B1FCD" w:rsidP="00607694"/>
    <w:sectPr w:rsidR="001B1FCD" w:rsidRPr="00607694" w:rsidSect="00D17415">
      <w:headerReference w:type="default" r:id="rId10"/>
      <w:footerReference w:type="default" r:id="rId11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61FB" w:rsidRDefault="00A961FB">
      <w:r>
        <w:separator/>
      </w:r>
    </w:p>
  </w:endnote>
  <w:endnote w:type="continuationSeparator" w:id="0">
    <w:p w:rsidR="00A961FB" w:rsidRDefault="00A961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E65185">
      <w:rPr>
        <w:rFonts w:ascii="Arial" w:hAnsi="Arial" w:cs="Arial"/>
        <w:color w:val="808080"/>
        <w:sz w:val="16"/>
        <w:szCs w:val="16"/>
      </w:rPr>
      <w:t xml:space="preserve"> </w:t>
    </w:r>
    <w:r w:rsidR="007A22D7">
      <w:rPr>
        <w:rFonts w:ascii="Arial" w:hAnsi="Arial" w:cs="Arial"/>
        <w:color w:val="808080"/>
        <w:sz w:val="16"/>
        <w:szCs w:val="16"/>
      </w:rPr>
      <w:t>1506</w:t>
    </w:r>
    <w:r w:rsidR="00DB1E97">
      <w:rPr>
        <w:rFonts w:ascii="Arial" w:hAnsi="Arial" w:cs="Arial"/>
        <w:color w:val="808080"/>
        <w:sz w:val="16"/>
        <w:szCs w:val="16"/>
      </w:rPr>
      <w:t xml:space="preserve"> Fachpresse Handel/Handwerk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724A76">
      <w:rPr>
        <w:rFonts w:ascii="Arial" w:hAnsi="Arial" w:cs="Arial"/>
        <w:noProof/>
        <w:color w:val="808080"/>
        <w:sz w:val="16"/>
        <w:szCs w:val="16"/>
      </w:rPr>
      <w:t>3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724A76">
      <w:rPr>
        <w:rFonts w:ascii="Arial" w:hAnsi="Arial" w:cs="Arial"/>
        <w:noProof/>
        <w:color w:val="808080"/>
        <w:sz w:val="16"/>
        <w:szCs w:val="16"/>
      </w:rPr>
      <w:t>3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61FB" w:rsidRDefault="00A961FB">
      <w:r>
        <w:separator/>
      </w:r>
    </w:p>
  </w:footnote>
  <w:footnote w:type="continuationSeparator" w:id="0">
    <w:p w:rsidR="00A961FB" w:rsidRDefault="00A961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:rsidTr="00607694">
      <w:trPr>
        <w:trHeight w:hRule="exact" w:val="1418"/>
      </w:trPr>
      <w:tc>
        <w:tcPr>
          <w:tcW w:w="5739" w:type="dxa"/>
        </w:tcPr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33438B" w:rsidRDefault="00A961FB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6E6CE1B3" wp14:editId="621B8F54">
                <wp:simplePos x="0" y="0"/>
                <wp:positionH relativeFrom="column">
                  <wp:posOffset>-4610735</wp:posOffset>
                </wp:positionH>
                <wp:positionV relativeFrom="paragraph">
                  <wp:posOffset>-450215</wp:posOffset>
                </wp:positionV>
                <wp:extent cx="7703820" cy="1594485"/>
                <wp:effectExtent l="0" t="0" r="0" b="5715"/>
                <wp:wrapNone/>
                <wp:docPr id="7" name="Grafik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594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6567ABB" wp14:editId="4EAF4361">
              <wp:simplePos x="0" y="0"/>
              <wp:positionH relativeFrom="column">
                <wp:posOffset>4000500</wp:posOffset>
              </wp:positionH>
              <wp:positionV relativeFrom="paragraph">
                <wp:posOffset>656590</wp:posOffset>
              </wp:positionV>
              <wp:extent cx="2171700" cy="1779270"/>
              <wp:effectExtent l="0" t="0" r="0" b="254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7792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07694" w:rsidRPr="00607694" w:rsidRDefault="00A961FB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ALUKON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:rsidR="00607694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915-167</w:t>
                          </w:r>
                        </w:p>
                        <w:p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="00FE538D"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 w:rsidR="00FE538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pr@alukon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.com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pt;margin-top:51.7pt;width:171pt;height:140.1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" stroked="f">
              <v:textbox>
                <w:txbxContent>
                  <w:p w:rsidR="00607694" w:rsidRPr="00607694" w:rsidRDefault="00A961FB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ALUKON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:rsidR="00607694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Lisa Modest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915-167</w:t>
                    </w:r>
                  </w:p>
                  <w:p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="00FE538D"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 w:rsidR="00FE538D"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pr@alukon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.com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9DE"/>
    <w:rsid w:val="00000B0B"/>
    <w:rsid w:val="00001E55"/>
    <w:rsid w:val="00001EA4"/>
    <w:rsid w:val="00001EA5"/>
    <w:rsid w:val="000020C1"/>
    <w:rsid w:val="00002E98"/>
    <w:rsid w:val="00003BCE"/>
    <w:rsid w:val="00003E44"/>
    <w:rsid w:val="0000456D"/>
    <w:rsid w:val="0000491F"/>
    <w:rsid w:val="00004A0E"/>
    <w:rsid w:val="00005A2D"/>
    <w:rsid w:val="00005AA3"/>
    <w:rsid w:val="0000610D"/>
    <w:rsid w:val="000064AE"/>
    <w:rsid w:val="00006AE7"/>
    <w:rsid w:val="000104D5"/>
    <w:rsid w:val="00010AB0"/>
    <w:rsid w:val="00010AB3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1CD0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01CE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5833"/>
    <w:rsid w:val="0005699A"/>
    <w:rsid w:val="00056A05"/>
    <w:rsid w:val="00056D23"/>
    <w:rsid w:val="00057438"/>
    <w:rsid w:val="00057AF6"/>
    <w:rsid w:val="00057BA2"/>
    <w:rsid w:val="000601BB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06A"/>
    <w:rsid w:val="000701D2"/>
    <w:rsid w:val="000702CC"/>
    <w:rsid w:val="00070AB1"/>
    <w:rsid w:val="000719F3"/>
    <w:rsid w:val="00072CEE"/>
    <w:rsid w:val="000736F7"/>
    <w:rsid w:val="00075641"/>
    <w:rsid w:val="00075AA2"/>
    <w:rsid w:val="0007609D"/>
    <w:rsid w:val="0007631E"/>
    <w:rsid w:val="000775C7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B70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209"/>
    <w:rsid w:val="000A7310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1425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A0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6A0B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E7B01"/>
    <w:rsid w:val="000F07D6"/>
    <w:rsid w:val="000F0DA0"/>
    <w:rsid w:val="000F19E3"/>
    <w:rsid w:val="000F1E75"/>
    <w:rsid w:val="000F2A2D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4CE6"/>
    <w:rsid w:val="00114FA1"/>
    <w:rsid w:val="00117013"/>
    <w:rsid w:val="001178B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B3"/>
    <w:rsid w:val="00133C9F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3B72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47F52"/>
    <w:rsid w:val="0015143A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0B6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2B4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4511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1F7E50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192F"/>
    <w:rsid w:val="00212892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55F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11F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6B16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60AC"/>
    <w:rsid w:val="00297CE4"/>
    <w:rsid w:val="002A1441"/>
    <w:rsid w:val="002A39B1"/>
    <w:rsid w:val="002A4819"/>
    <w:rsid w:val="002A60AE"/>
    <w:rsid w:val="002A66FF"/>
    <w:rsid w:val="002A763B"/>
    <w:rsid w:val="002A7FC5"/>
    <w:rsid w:val="002B0126"/>
    <w:rsid w:val="002B0A80"/>
    <w:rsid w:val="002B14F7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40F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5715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5D7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222C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987"/>
    <w:rsid w:val="0032554D"/>
    <w:rsid w:val="00325B33"/>
    <w:rsid w:val="00325CED"/>
    <w:rsid w:val="003260D3"/>
    <w:rsid w:val="00326145"/>
    <w:rsid w:val="00326311"/>
    <w:rsid w:val="00326F66"/>
    <w:rsid w:val="003278AA"/>
    <w:rsid w:val="0033005B"/>
    <w:rsid w:val="00330423"/>
    <w:rsid w:val="003307F8"/>
    <w:rsid w:val="0033190B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2401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CF3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2FC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EE2"/>
    <w:rsid w:val="003A763F"/>
    <w:rsid w:val="003A7793"/>
    <w:rsid w:val="003A77B6"/>
    <w:rsid w:val="003B0430"/>
    <w:rsid w:val="003B04DD"/>
    <w:rsid w:val="003B0DCC"/>
    <w:rsid w:val="003B12BA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27C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850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093"/>
    <w:rsid w:val="003D62C2"/>
    <w:rsid w:val="003D68DF"/>
    <w:rsid w:val="003D7C5C"/>
    <w:rsid w:val="003E093A"/>
    <w:rsid w:val="003E0AC8"/>
    <w:rsid w:val="003E2492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F0FB1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AA3"/>
    <w:rsid w:val="003F7BF1"/>
    <w:rsid w:val="00400113"/>
    <w:rsid w:val="0040130C"/>
    <w:rsid w:val="004015D9"/>
    <w:rsid w:val="00401910"/>
    <w:rsid w:val="00402C2F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37C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813"/>
    <w:rsid w:val="00447BC1"/>
    <w:rsid w:val="00447F36"/>
    <w:rsid w:val="00451264"/>
    <w:rsid w:val="0045151B"/>
    <w:rsid w:val="0045154C"/>
    <w:rsid w:val="004518A1"/>
    <w:rsid w:val="00451D26"/>
    <w:rsid w:val="0045315A"/>
    <w:rsid w:val="00453545"/>
    <w:rsid w:val="00453FEE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5208"/>
    <w:rsid w:val="004863F3"/>
    <w:rsid w:val="00486409"/>
    <w:rsid w:val="004865DD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C80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3C9D"/>
    <w:rsid w:val="004B423B"/>
    <w:rsid w:val="004B4904"/>
    <w:rsid w:val="004B4EA0"/>
    <w:rsid w:val="004B4FCF"/>
    <w:rsid w:val="004B5605"/>
    <w:rsid w:val="004B61D5"/>
    <w:rsid w:val="004B7141"/>
    <w:rsid w:val="004B77B6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6A2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6543"/>
    <w:rsid w:val="004D761D"/>
    <w:rsid w:val="004D7C26"/>
    <w:rsid w:val="004E4C89"/>
    <w:rsid w:val="004E6751"/>
    <w:rsid w:val="004E6F41"/>
    <w:rsid w:val="004E73D7"/>
    <w:rsid w:val="004E76A0"/>
    <w:rsid w:val="004E770B"/>
    <w:rsid w:val="004F13D1"/>
    <w:rsid w:val="004F17EA"/>
    <w:rsid w:val="004F254F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500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1850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7F"/>
    <w:rsid w:val="005342D7"/>
    <w:rsid w:val="005361AE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781"/>
    <w:rsid w:val="00570A05"/>
    <w:rsid w:val="005715A8"/>
    <w:rsid w:val="00571D86"/>
    <w:rsid w:val="00572089"/>
    <w:rsid w:val="00573859"/>
    <w:rsid w:val="00573F04"/>
    <w:rsid w:val="005748F6"/>
    <w:rsid w:val="00575B5A"/>
    <w:rsid w:val="00576131"/>
    <w:rsid w:val="00576517"/>
    <w:rsid w:val="00577471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6DCA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0A05"/>
    <w:rsid w:val="005A1850"/>
    <w:rsid w:val="005A3B48"/>
    <w:rsid w:val="005A4F7B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460C"/>
    <w:rsid w:val="005C48B1"/>
    <w:rsid w:val="005C49BC"/>
    <w:rsid w:val="005C5CBF"/>
    <w:rsid w:val="005C6182"/>
    <w:rsid w:val="005C6C63"/>
    <w:rsid w:val="005C6D92"/>
    <w:rsid w:val="005C75E2"/>
    <w:rsid w:val="005C77FD"/>
    <w:rsid w:val="005D0392"/>
    <w:rsid w:val="005D203C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242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5B8"/>
    <w:rsid w:val="005F4792"/>
    <w:rsid w:val="005F4E9F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14F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973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4DE5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9D0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20E2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D51"/>
    <w:rsid w:val="006C1208"/>
    <w:rsid w:val="006C20B5"/>
    <w:rsid w:val="006C3F54"/>
    <w:rsid w:val="006C4AF7"/>
    <w:rsid w:val="006C566F"/>
    <w:rsid w:val="006C61DA"/>
    <w:rsid w:val="006C646D"/>
    <w:rsid w:val="006C6818"/>
    <w:rsid w:val="006C6C98"/>
    <w:rsid w:val="006D00B9"/>
    <w:rsid w:val="006D1730"/>
    <w:rsid w:val="006D1A6C"/>
    <w:rsid w:val="006D1D33"/>
    <w:rsid w:val="006D3D62"/>
    <w:rsid w:val="006D4944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12A"/>
    <w:rsid w:val="006E227D"/>
    <w:rsid w:val="006E29B9"/>
    <w:rsid w:val="006E2D7F"/>
    <w:rsid w:val="006E3157"/>
    <w:rsid w:val="006E3811"/>
    <w:rsid w:val="006E3B22"/>
    <w:rsid w:val="006E4C4F"/>
    <w:rsid w:val="006E50CD"/>
    <w:rsid w:val="006E6683"/>
    <w:rsid w:val="006E7318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6FAF"/>
    <w:rsid w:val="007177CE"/>
    <w:rsid w:val="00720017"/>
    <w:rsid w:val="00720765"/>
    <w:rsid w:val="00720A6B"/>
    <w:rsid w:val="00721338"/>
    <w:rsid w:val="00722105"/>
    <w:rsid w:val="00722332"/>
    <w:rsid w:val="00722FAE"/>
    <w:rsid w:val="00723470"/>
    <w:rsid w:val="007240A0"/>
    <w:rsid w:val="00724158"/>
    <w:rsid w:val="00724186"/>
    <w:rsid w:val="00724254"/>
    <w:rsid w:val="007244F9"/>
    <w:rsid w:val="00724A76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6FF4"/>
    <w:rsid w:val="007470AD"/>
    <w:rsid w:val="00747750"/>
    <w:rsid w:val="0075099A"/>
    <w:rsid w:val="00750F3F"/>
    <w:rsid w:val="00751D52"/>
    <w:rsid w:val="0075309B"/>
    <w:rsid w:val="00753BFC"/>
    <w:rsid w:val="00753EA7"/>
    <w:rsid w:val="00756426"/>
    <w:rsid w:val="00756A83"/>
    <w:rsid w:val="0075703B"/>
    <w:rsid w:val="0075740A"/>
    <w:rsid w:val="00760142"/>
    <w:rsid w:val="00760666"/>
    <w:rsid w:val="00761953"/>
    <w:rsid w:val="00761DE8"/>
    <w:rsid w:val="0076226D"/>
    <w:rsid w:val="007622B5"/>
    <w:rsid w:val="00763E7A"/>
    <w:rsid w:val="00764210"/>
    <w:rsid w:val="00764384"/>
    <w:rsid w:val="007643B5"/>
    <w:rsid w:val="00764612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48A4"/>
    <w:rsid w:val="0077545A"/>
    <w:rsid w:val="00777CF1"/>
    <w:rsid w:val="007806E1"/>
    <w:rsid w:val="00780C5A"/>
    <w:rsid w:val="007812F3"/>
    <w:rsid w:val="00781847"/>
    <w:rsid w:val="00781C59"/>
    <w:rsid w:val="00783CC5"/>
    <w:rsid w:val="00783F67"/>
    <w:rsid w:val="007840FA"/>
    <w:rsid w:val="0078476F"/>
    <w:rsid w:val="0078552C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0E00"/>
    <w:rsid w:val="007A22D7"/>
    <w:rsid w:val="007A26AC"/>
    <w:rsid w:val="007A36D8"/>
    <w:rsid w:val="007A4BC3"/>
    <w:rsid w:val="007A4E1D"/>
    <w:rsid w:val="007A5A80"/>
    <w:rsid w:val="007A67CB"/>
    <w:rsid w:val="007A68AA"/>
    <w:rsid w:val="007A7A83"/>
    <w:rsid w:val="007B0643"/>
    <w:rsid w:val="007B176C"/>
    <w:rsid w:val="007B2068"/>
    <w:rsid w:val="007B29D9"/>
    <w:rsid w:val="007B4325"/>
    <w:rsid w:val="007B4566"/>
    <w:rsid w:val="007B4E79"/>
    <w:rsid w:val="007B4ED6"/>
    <w:rsid w:val="007B5E3A"/>
    <w:rsid w:val="007B5F6F"/>
    <w:rsid w:val="007B649A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276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11A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690"/>
    <w:rsid w:val="007F389F"/>
    <w:rsid w:val="007F38EE"/>
    <w:rsid w:val="007F3C70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1D6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25D2"/>
    <w:rsid w:val="00833634"/>
    <w:rsid w:val="00834652"/>
    <w:rsid w:val="00835547"/>
    <w:rsid w:val="0083697A"/>
    <w:rsid w:val="0083745E"/>
    <w:rsid w:val="0084017F"/>
    <w:rsid w:val="008412AB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BF1"/>
    <w:rsid w:val="00847D97"/>
    <w:rsid w:val="00847E59"/>
    <w:rsid w:val="00850109"/>
    <w:rsid w:val="008506B2"/>
    <w:rsid w:val="00850ED5"/>
    <w:rsid w:val="00850F6C"/>
    <w:rsid w:val="00850FA8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1ADA"/>
    <w:rsid w:val="00862DC9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37A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1DC8"/>
    <w:rsid w:val="00882D69"/>
    <w:rsid w:val="00883351"/>
    <w:rsid w:val="00883AF5"/>
    <w:rsid w:val="00884CE1"/>
    <w:rsid w:val="00884CE9"/>
    <w:rsid w:val="00885778"/>
    <w:rsid w:val="00886E61"/>
    <w:rsid w:val="0088738A"/>
    <w:rsid w:val="00887690"/>
    <w:rsid w:val="00890377"/>
    <w:rsid w:val="008907A4"/>
    <w:rsid w:val="008910C4"/>
    <w:rsid w:val="008911F6"/>
    <w:rsid w:val="00891358"/>
    <w:rsid w:val="00892374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1921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C12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3B65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0EFD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D0C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07E2B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6F1F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07D4"/>
    <w:rsid w:val="00951217"/>
    <w:rsid w:val="009524F7"/>
    <w:rsid w:val="00952DC2"/>
    <w:rsid w:val="0095308D"/>
    <w:rsid w:val="00953497"/>
    <w:rsid w:val="009535BE"/>
    <w:rsid w:val="00953790"/>
    <w:rsid w:val="009546DE"/>
    <w:rsid w:val="00954D52"/>
    <w:rsid w:val="00954E99"/>
    <w:rsid w:val="00955113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279E"/>
    <w:rsid w:val="00964527"/>
    <w:rsid w:val="009649FB"/>
    <w:rsid w:val="00964A21"/>
    <w:rsid w:val="00964FF6"/>
    <w:rsid w:val="009650AE"/>
    <w:rsid w:val="009651D6"/>
    <w:rsid w:val="0096578D"/>
    <w:rsid w:val="00965B5F"/>
    <w:rsid w:val="00965C52"/>
    <w:rsid w:val="00966718"/>
    <w:rsid w:val="009677E9"/>
    <w:rsid w:val="00967D53"/>
    <w:rsid w:val="00970BA2"/>
    <w:rsid w:val="00970C53"/>
    <w:rsid w:val="00970E36"/>
    <w:rsid w:val="00971463"/>
    <w:rsid w:val="0097184E"/>
    <w:rsid w:val="00971DDD"/>
    <w:rsid w:val="0097227E"/>
    <w:rsid w:val="0097392F"/>
    <w:rsid w:val="009740B9"/>
    <w:rsid w:val="00974219"/>
    <w:rsid w:val="009743DA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A04"/>
    <w:rsid w:val="009B4E4F"/>
    <w:rsid w:val="009B54EE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3E9F"/>
    <w:rsid w:val="009D4B2C"/>
    <w:rsid w:val="009D4C82"/>
    <w:rsid w:val="009D4FBF"/>
    <w:rsid w:val="009D50F8"/>
    <w:rsid w:val="009D5470"/>
    <w:rsid w:val="009D56DB"/>
    <w:rsid w:val="009D57D3"/>
    <w:rsid w:val="009D64E6"/>
    <w:rsid w:val="009D75EC"/>
    <w:rsid w:val="009D7A2B"/>
    <w:rsid w:val="009D7DA0"/>
    <w:rsid w:val="009E023D"/>
    <w:rsid w:val="009E03CC"/>
    <w:rsid w:val="009E068E"/>
    <w:rsid w:val="009E0797"/>
    <w:rsid w:val="009E0FC4"/>
    <w:rsid w:val="009E17D3"/>
    <w:rsid w:val="009E18F2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722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325"/>
    <w:rsid w:val="009F4D1E"/>
    <w:rsid w:val="009F5188"/>
    <w:rsid w:val="009F53BA"/>
    <w:rsid w:val="009F7D07"/>
    <w:rsid w:val="00A000D9"/>
    <w:rsid w:val="00A00592"/>
    <w:rsid w:val="00A00815"/>
    <w:rsid w:val="00A00C70"/>
    <w:rsid w:val="00A0158C"/>
    <w:rsid w:val="00A017E0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07F94"/>
    <w:rsid w:val="00A10973"/>
    <w:rsid w:val="00A1224F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7A1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89B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4A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C21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678B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698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27E1"/>
    <w:rsid w:val="00A93D91"/>
    <w:rsid w:val="00A95637"/>
    <w:rsid w:val="00A95BE8"/>
    <w:rsid w:val="00A95D66"/>
    <w:rsid w:val="00A961FB"/>
    <w:rsid w:val="00A96A89"/>
    <w:rsid w:val="00A978DE"/>
    <w:rsid w:val="00A97BD8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54"/>
    <w:rsid w:val="00AB27E4"/>
    <w:rsid w:val="00AB2A77"/>
    <w:rsid w:val="00AB3156"/>
    <w:rsid w:val="00AB3C07"/>
    <w:rsid w:val="00AB407C"/>
    <w:rsid w:val="00AB5132"/>
    <w:rsid w:val="00AB534D"/>
    <w:rsid w:val="00AB635D"/>
    <w:rsid w:val="00AB6CE5"/>
    <w:rsid w:val="00AC158D"/>
    <w:rsid w:val="00AC1F16"/>
    <w:rsid w:val="00AC2DE0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C7D76"/>
    <w:rsid w:val="00AD00B6"/>
    <w:rsid w:val="00AD0263"/>
    <w:rsid w:val="00AD0A40"/>
    <w:rsid w:val="00AD188F"/>
    <w:rsid w:val="00AD2BCA"/>
    <w:rsid w:val="00AD2CC8"/>
    <w:rsid w:val="00AD383B"/>
    <w:rsid w:val="00AD3DF0"/>
    <w:rsid w:val="00AD6E76"/>
    <w:rsid w:val="00AD7032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0C44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91E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808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3C3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5765F"/>
    <w:rsid w:val="00B61E0E"/>
    <w:rsid w:val="00B63B05"/>
    <w:rsid w:val="00B64B9F"/>
    <w:rsid w:val="00B65276"/>
    <w:rsid w:val="00B66198"/>
    <w:rsid w:val="00B679EA"/>
    <w:rsid w:val="00B67B3C"/>
    <w:rsid w:val="00B70662"/>
    <w:rsid w:val="00B7110F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716"/>
    <w:rsid w:val="00B817E8"/>
    <w:rsid w:val="00B82B1B"/>
    <w:rsid w:val="00B82FF6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55A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564F"/>
    <w:rsid w:val="00BA6BD1"/>
    <w:rsid w:val="00BA7008"/>
    <w:rsid w:val="00BA74F3"/>
    <w:rsid w:val="00BA7D5F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B6696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580"/>
    <w:rsid w:val="00BE077C"/>
    <w:rsid w:val="00BE0835"/>
    <w:rsid w:val="00BE0E75"/>
    <w:rsid w:val="00BE1C01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37F5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5C"/>
    <w:rsid w:val="00C419CA"/>
    <w:rsid w:val="00C4245B"/>
    <w:rsid w:val="00C42A2F"/>
    <w:rsid w:val="00C42D39"/>
    <w:rsid w:val="00C435DC"/>
    <w:rsid w:val="00C43B38"/>
    <w:rsid w:val="00C440B8"/>
    <w:rsid w:val="00C4412A"/>
    <w:rsid w:val="00C4544E"/>
    <w:rsid w:val="00C45E31"/>
    <w:rsid w:val="00C470BF"/>
    <w:rsid w:val="00C47274"/>
    <w:rsid w:val="00C502A3"/>
    <w:rsid w:val="00C5152F"/>
    <w:rsid w:val="00C51651"/>
    <w:rsid w:val="00C5165C"/>
    <w:rsid w:val="00C522AA"/>
    <w:rsid w:val="00C52D4A"/>
    <w:rsid w:val="00C53027"/>
    <w:rsid w:val="00C54E70"/>
    <w:rsid w:val="00C5500D"/>
    <w:rsid w:val="00C5530C"/>
    <w:rsid w:val="00C5584E"/>
    <w:rsid w:val="00C5601C"/>
    <w:rsid w:val="00C56668"/>
    <w:rsid w:val="00C56FB9"/>
    <w:rsid w:val="00C57188"/>
    <w:rsid w:val="00C5777A"/>
    <w:rsid w:val="00C6027A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1B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0AF4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1A9E"/>
    <w:rsid w:val="00C82275"/>
    <w:rsid w:val="00C82732"/>
    <w:rsid w:val="00C833E0"/>
    <w:rsid w:val="00C83EFD"/>
    <w:rsid w:val="00C85A10"/>
    <w:rsid w:val="00C86C22"/>
    <w:rsid w:val="00C8750E"/>
    <w:rsid w:val="00C875E2"/>
    <w:rsid w:val="00C87BA0"/>
    <w:rsid w:val="00C908E4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8A5"/>
    <w:rsid w:val="00C96C18"/>
    <w:rsid w:val="00CA0239"/>
    <w:rsid w:val="00CA1322"/>
    <w:rsid w:val="00CA1F9C"/>
    <w:rsid w:val="00CA25F5"/>
    <w:rsid w:val="00CA2AE9"/>
    <w:rsid w:val="00CA2EA1"/>
    <w:rsid w:val="00CA31A0"/>
    <w:rsid w:val="00CA3B4F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6087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DE5"/>
    <w:rsid w:val="00CF7FDC"/>
    <w:rsid w:val="00D00326"/>
    <w:rsid w:val="00D0081D"/>
    <w:rsid w:val="00D0223B"/>
    <w:rsid w:val="00D02797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25D"/>
    <w:rsid w:val="00D17415"/>
    <w:rsid w:val="00D20863"/>
    <w:rsid w:val="00D219DB"/>
    <w:rsid w:val="00D22227"/>
    <w:rsid w:val="00D223D9"/>
    <w:rsid w:val="00D2279F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034"/>
    <w:rsid w:val="00D515B5"/>
    <w:rsid w:val="00D51A2B"/>
    <w:rsid w:val="00D5255A"/>
    <w:rsid w:val="00D538C7"/>
    <w:rsid w:val="00D53C9E"/>
    <w:rsid w:val="00D540A2"/>
    <w:rsid w:val="00D5478B"/>
    <w:rsid w:val="00D54BF9"/>
    <w:rsid w:val="00D54D95"/>
    <w:rsid w:val="00D55642"/>
    <w:rsid w:val="00D55932"/>
    <w:rsid w:val="00D55A1E"/>
    <w:rsid w:val="00D560C9"/>
    <w:rsid w:val="00D562D3"/>
    <w:rsid w:val="00D562DF"/>
    <w:rsid w:val="00D56512"/>
    <w:rsid w:val="00D566BF"/>
    <w:rsid w:val="00D56D96"/>
    <w:rsid w:val="00D57195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3F3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281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35EA"/>
    <w:rsid w:val="00D949C4"/>
    <w:rsid w:val="00D94FFF"/>
    <w:rsid w:val="00D95361"/>
    <w:rsid w:val="00D957E5"/>
    <w:rsid w:val="00D9630B"/>
    <w:rsid w:val="00D97C51"/>
    <w:rsid w:val="00DA07F0"/>
    <w:rsid w:val="00DA094E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1E97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3F76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0FDB"/>
    <w:rsid w:val="00DF1293"/>
    <w:rsid w:val="00DF1E79"/>
    <w:rsid w:val="00DF27A3"/>
    <w:rsid w:val="00DF356A"/>
    <w:rsid w:val="00DF3F24"/>
    <w:rsid w:val="00DF3F79"/>
    <w:rsid w:val="00DF5805"/>
    <w:rsid w:val="00DF6321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54F"/>
    <w:rsid w:val="00E107E6"/>
    <w:rsid w:val="00E1131A"/>
    <w:rsid w:val="00E113A2"/>
    <w:rsid w:val="00E11518"/>
    <w:rsid w:val="00E117A7"/>
    <w:rsid w:val="00E12231"/>
    <w:rsid w:val="00E12547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5E0E"/>
    <w:rsid w:val="00E36B5A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3326"/>
    <w:rsid w:val="00E545B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185"/>
    <w:rsid w:val="00E65231"/>
    <w:rsid w:val="00E65A74"/>
    <w:rsid w:val="00E660B6"/>
    <w:rsid w:val="00E6657B"/>
    <w:rsid w:val="00E6685A"/>
    <w:rsid w:val="00E66E33"/>
    <w:rsid w:val="00E67ABB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1951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902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430"/>
    <w:rsid w:val="00ED45FE"/>
    <w:rsid w:val="00ED4E6A"/>
    <w:rsid w:val="00ED4E6B"/>
    <w:rsid w:val="00ED5995"/>
    <w:rsid w:val="00ED5E77"/>
    <w:rsid w:val="00ED6E0D"/>
    <w:rsid w:val="00ED746F"/>
    <w:rsid w:val="00ED75AB"/>
    <w:rsid w:val="00ED7BE1"/>
    <w:rsid w:val="00ED7FBA"/>
    <w:rsid w:val="00EE1B8C"/>
    <w:rsid w:val="00EE1D54"/>
    <w:rsid w:val="00EE2ABB"/>
    <w:rsid w:val="00EE2BBA"/>
    <w:rsid w:val="00EE395F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06B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4759"/>
    <w:rsid w:val="00F15D0B"/>
    <w:rsid w:val="00F16474"/>
    <w:rsid w:val="00F168AB"/>
    <w:rsid w:val="00F17F74"/>
    <w:rsid w:val="00F20281"/>
    <w:rsid w:val="00F21F62"/>
    <w:rsid w:val="00F234B1"/>
    <w:rsid w:val="00F23947"/>
    <w:rsid w:val="00F23DF0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751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D73"/>
    <w:rsid w:val="00F42F9E"/>
    <w:rsid w:val="00F4368A"/>
    <w:rsid w:val="00F43C83"/>
    <w:rsid w:val="00F43F4A"/>
    <w:rsid w:val="00F4424C"/>
    <w:rsid w:val="00F44B57"/>
    <w:rsid w:val="00F45B99"/>
    <w:rsid w:val="00F45ED1"/>
    <w:rsid w:val="00F45F16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1C3E"/>
    <w:rsid w:val="00F620A0"/>
    <w:rsid w:val="00F62DAE"/>
    <w:rsid w:val="00F639E9"/>
    <w:rsid w:val="00F63BF7"/>
    <w:rsid w:val="00F642E5"/>
    <w:rsid w:val="00F64917"/>
    <w:rsid w:val="00F65C73"/>
    <w:rsid w:val="00F66147"/>
    <w:rsid w:val="00F66A4F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179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07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5B82"/>
    <w:rsid w:val="00F964EB"/>
    <w:rsid w:val="00F96AF8"/>
    <w:rsid w:val="00F970EC"/>
    <w:rsid w:val="00F9723D"/>
    <w:rsid w:val="00FA0B60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4A76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2FCB"/>
    <w:rsid w:val="00FD300C"/>
    <w:rsid w:val="00FD339B"/>
    <w:rsid w:val="00FD438A"/>
    <w:rsid w:val="00FD4788"/>
    <w:rsid w:val="00FD5D9E"/>
    <w:rsid w:val="00FD69A7"/>
    <w:rsid w:val="00FD6BA1"/>
    <w:rsid w:val="00FD6CB1"/>
    <w:rsid w:val="00FD6E26"/>
    <w:rsid w:val="00FD6FEC"/>
    <w:rsid w:val="00FD75F9"/>
    <w:rsid w:val="00FE01C7"/>
    <w:rsid w:val="00FE0FD0"/>
    <w:rsid w:val="00FE1051"/>
    <w:rsid w:val="00FE175F"/>
    <w:rsid w:val="00FE278D"/>
    <w:rsid w:val="00FE2A0E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2C5E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9F4325"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9F4325"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T:\Marketing-Kommunikation\Team%20PR\PR%20Deutschland\PR-Texte%20-%20final\Vorlage_Presseinfo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Vorlage_Presseinfo</Template>
  <TotalTime>0</TotalTime>
  <Pages>3</Pages>
  <Words>471</Words>
  <Characters>3036</Characters>
  <Application>Microsoft Office Word</Application>
  <DocSecurity>0</DocSecurity>
  <Lines>25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3501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Lambers, Verena</cp:lastModifiedBy>
  <cp:revision>216</cp:revision>
  <cp:lastPrinted>2015-02-20T08:21:00Z</cp:lastPrinted>
  <dcterms:created xsi:type="dcterms:W3CDTF">2014-10-06T12:58:00Z</dcterms:created>
  <dcterms:modified xsi:type="dcterms:W3CDTF">2015-02-20T08:21:00Z</dcterms:modified>
</cp:coreProperties>
</file>