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DA9" w:rsidRDefault="00676C96" w:rsidP="00607694">
      <w:pPr>
        <w:pStyle w:val="PM-Titel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3780392" cy="3524250"/>
            <wp:effectExtent l="0" t="0" r="0" b="0"/>
            <wp:docPr id="4" name="Grafik 4" descr="T:\Marketing-Kommunikation\Team PR\PR Tochter-Unternehmen\PR Alukon\PM_final\2015\PM 1507-F AK-Reno\PM 1507-F_Bil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Marketing-Kommunikation\Team PR\PR Tochter-Unternehmen\PR Alukon\PM_final\2015\PM 1507-F AK-Reno\PM 1507-F_Bild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39"/>
                    <a:stretch/>
                  </pic:blipFill>
                  <pic:spPr bwMode="auto">
                    <a:xfrm>
                      <a:off x="0" y="0"/>
                      <a:ext cx="3783014" cy="352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24A7" w:rsidRPr="007033EE" w:rsidRDefault="005324A7" w:rsidP="0087639D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 w:rsidR="00A13D5B">
        <w:rPr>
          <w:b w:val="0"/>
          <w:sz w:val="22"/>
        </w:rPr>
        <w:t>Der AK-Fenro</w:t>
      </w:r>
      <w:r w:rsidR="001B0043">
        <w:rPr>
          <w:b w:val="0"/>
          <w:sz w:val="22"/>
        </w:rPr>
        <w:t xml:space="preserve"> von Alukon wurde speziell für energetische Gebäudesanierungen bei gleichzeitigem Fenstertausch entwickelt. Im Fokus standen dabei vor allem die Aspekte Wärmedämmung, Montagefreundlichkeit und eine möglichs</w:t>
      </w:r>
      <w:r w:rsidR="00DA0B1E">
        <w:rPr>
          <w:b w:val="0"/>
          <w:sz w:val="22"/>
        </w:rPr>
        <w:t>t geringe Lagerhaltung</w:t>
      </w:r>
      <w:r w:rsidR="001B0043">
        <w:rPr>
          <w:b w:val="0"/>
          <w:sz w:val="22"/>
        </w:rPr>
        <w:t xml:space="preserve">. </w:t>
      </w:r>
    </w:p>
    <w:p w:rsidR="00ED5DA9" w:rsidRPr="000930D3" w:rsidRDefault="00ED5DA9" w:rsidP="000930D3">
      <w:pPr>
        <w:pStyle w:val="PM-Titel"/>
        <w:spacing w:after="0"/>
        <w:ind w:right="4162"/>
        <w:rPr>
          <w:b w:val="0"/>
          <w:sz w:val="22"/>
        </w:rPr>
      </w:pPr>
    </w:p>
    <w:p w:rsidR="00607694" w:rsidRPr="000E0D5A" w:rsidRDefault="00605D75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 xml:space="preserve">Erfolgreich am Markt etabliert </w:t>
      </w:r>
      <w:r w:rsidR="006F21B0">
        <w:rPr>
          <w:sz w:val="22"/>
        </w:rPr>
        <w:t xml:space="preserve"> 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r w:rsidR="00A13D5B">
        <w:rPr>
          <w:szCs w:val="28"/>
        </w:rPr>
        <w:t>AK-Fenro</w:t>
      </w:r>
      <w:r w:rsidR="002D72B4">
        <w:rPr>
          <w:szCs w:val="28"/>
        </w:rPr>
        <w:t xml:space="preserve"> </w:t>
      </w:r>
      <w:r w:rsidR="00410E72">
        <w:rPr>
          <w:szCs w:val="28"/>
        </w:rPr>
        <w:t xml:space="preserve">setzt </w:t>
      </w:r>
      <w:r>
        <w:rPr>
          <w:szCs w:val="28"/>
        </w:rPr>
        <w:t xml:space="preserve">in Renovierungsbauten </w:t>
      </w:r>
      <w:r w:rsidR="00410E72">
        <w:rPr>
          <w:szCs w:val="28"/>
        </w:rPr>
        <w:t>neue Standards in Sachen Energieeinsparung</w:t>
      </w:r>
    </w:p>
    <w:p w:rsidR="00607694" w:rsidRDefault="009A6825" w:rsidP="00607694">
      <w:pPr>
        <w:pStyle w:val="PM-Lead"/>
        <w:spacing w:before="120" w:after="0"/>
        <w:ind w:right="4162"/>
        <w:jc w:val="left"/>
      </w:pPr>
      <w:r>
        <w:t xml:space="preserve">Im März 2015 stellte Alukon auf der R+T </w:t>
      </w:r>
      <w:r w:rsidR="00B32058">
        <w:t xml:space="preserve">erstmals </w:t>
      </w:r>
      <w:r>
        <w:t xml:space="preserve">eine </w:t>
      </w:r>
      <w:r w:rsidR="00465D28">
        <w:t xml:space="preserve">gedämmte </w:t>
      </w:r>
      <w:r>
        <w:t>Renovierungslösung für bestehende Rollladenkäst</w:t>
      </w:r>
      <w:r w:rsidR="00A13D5B">
        <w:t>en vor – den sogenannten AK-Fenro</w:t>
      </w:r>
      <w:r>
        <w:t xml:space="preserve">. </w:t>
      </w:r>
      <w:r w:rsidR="00B32058">
        <w:t xml:space="preserve">Nach einjähriger Entwicklungsphase sollte dieser dem Wachstum des Renovierungsmarktes gerecht werden und der Forderung nach </w:t>
      </w:r>
      <w:r w:rsidR="00A816D4">
        <w:t xml:space="preserve">energieeinsparenden </w:t>
      </w:r>
      <w:r w:rsidR="00B32058">
        <w:t xml:space="preserve">Produktlösungen </w:t>
      </w:r>
      <w:r w:rsidR="008956CC">
        <w:t xml:space="preserve">für den Bestand </w:t>
      </w:r>
      <w:r w:rsidR="001D2299">
        <w:t>nachkommen.</w:t>
      </w:r>
      <w:r w:rsidR="00F00BD8">
        <w:t xml:space="preserve"> </w:t>
      </w:r>
      <w:r w:rsidR="001E2A3E">
        <w:t xml:space="preserve">Diese Ziele konnten nun, laut Herstellerangaben, </w:t>
      </w:r>
      <w:r w:rsidR="00A13D5B">
        <w:t>erreicht und der AK-Fenro</w:t>
      </w:r>
      <w:r w:rsidR="00645A4C">
        <w:t xml:space="preserve"> erfolgreich am Markt etabliert werden. </w:t>
      </w:r>
      <w:r w:rsidR="00B32058">
        <w:t xml:space="preserve"> </w:t>
      </w:r>
    </w:p>
    <w:p w:rsidR="005001CE" w:rsidRDefault="00446D30" w:rsidP="00284043">
      <w:pPr>
        <w:pStyle w:val="PM-Standard"/>
        <w:spacing w:before="120" w:after="0"/>
        <w:ind w:right="4162"/>
        <w:jc w:val="left"/>
      </w:pPr>
      <w:r>
        <w:t>Viele ältere Bestandsbauten können in Zeiten von Plus- und Niedrigenergiehäusern den heutigen Standards in Sachen Energieeinsparung und Wärmedämmung</w:t>
      </w:r>
      <w:r w:rsidR="00087488">
        <w:t xml:space="preserve"> längst</w:t>
      </w:r>
      <w:r>
        <w:t xml:space="preserve"> nicht mehr entsprechen. Spätestens seit in Kraft treten der Energieeinsparverordnung (EnEV) im Juni 2014</w:t>
      </w:r>
      <w:r w:rsidR="00A844C6">
        <w:t xml:space="preserve"> und stetig steigenden Energiekosten</w:t>
      </w:r>
      <w:r>
        <w:t>, ist das Thema „energetische Sanierung“ nicht mehr aus den Köpfen wegzudenken. Dementsprechend wächst der Renovierungsmarkt</w:t>
      </w:r>
      <w:r w:rsidR="00087488">
        <w:t xml:space="preserve"> und</w:t>
      </w:r>
      <w:r w:rsidR="003A298B">
        <w:t xml:space="preserve"> die Nachfrage an geeigneten Produktlösungen – auch im Bereich der Aufsatzkästen.</w:t>
      </w:r>
      <w:r w:rsidR="00316D46">
        <w:t xml:space="preserve"> </w:t>
      </w:r>
      <w:r w:rsidR="00C97043">
        <w:t xml:space="preserve">Alukon reagierte auf diese Entwicklung und brachte </w:t>
      </w:r>
      <w:r w:rsidR="00A13D5B">
        <w:lastRenderedPageBreak/>
        <w:t>2015 den AK-Fenro</w:t>
      </w:r>
      <w:r w:rsidR="009C0286">
        <w:t xml:space="preserve"> </w:t>
      </w:r>
      <w:r w:rsidR="00273229">
        <w:t xml:space="preserve">auf den Markt. </w:t>
      </w:r>
      <w:r w:rsidR="009C0286">
        <w:t xml:space="preserve">Diese Renovierungslösung für bestehende Rollladenkästen ist </w:t>
      </w:r>
      <w:r w:rsidR="00E25028">
        <w:t xml:space="preserve">speziell </w:t>
      </w:r>
      <w:r w:rsidR="00A80C0D">
        <w:t xml:space="preserve">für </w:t>
      </w:r>
      <w:r w:rsidR="00E25028">
        <w:t xml:space="preserve">energetische Sanierungen bei gleichzeitigem Fenstertausch </w:t>
      </w:r>
      <w:r w:rsidR="00A80C0D">
        <w:t>entwickelt worden</w:t>
      </w:r>
      <w:r w:rsidR="009C0286">
        <w:t xml:space="preserve">. </w:t>
      </w:r>
      <w:r w:rsidR="00A80C0D">
        <w:t>Dabei</w:t>
      </w:r>
      <w:r w:rsidR="009C0286">
        <w:t xml:space="preserve"> standen vor allem die Aspekte Wärmedämmung und Montagefreundlich</w:t>
      </w:r>
      <w:r w:rsidR="0018576D">
        <w:t>keit im Mittelpunkt</w:t>
      </w:r>
      <w:r w:rsidR="00284043">
        <w:t>.</w:t>
      </w:r>
      <w:r w:rsidR="009C0286">
        <w:t xml:space="preserve"> </w:t>
      </w:r>
      <w:r w:rsidR="0018576D">
        <w:t>Der</w:t>
      </w:r>
      <w:r w:rsidR="00A80C0D" w:rsidRPr="00A80C0D">
        <w:t xml:space="preserve"> </w:t>
      </w:r>
      <w:r w:rsidR="0018576D">
        <w:t xml:space="preserve">Kasten lässt sich </w:t>
      </w:r>
      <w:r w:rsidR="00284043">
        <w:t xml:space="preserve">daher </w:t>
      </w:r>
      <w:r w:rsidR="00A80C0D">
        <w:t>ganz leicht, ohne die Fassade oder das Mauerwerk zu verändern, in den vorhandenen, meist schlecht oder gar nicht gedämmten Sturzkasten einsetzen.</w:t>
      </w:r>
      <w:r w:rsidR="0018576D">
        <w:t xml:space="preserve"> </w:t>
      </w:r>
      <w:r w:rsidR="00C21258">
        <w:t xml:space="preserve">Dies erfolgt in nur einem Arbeitsschritt gemeinsam mit dem Fenster. </w:t>
      </w:r>
      <w:r w:rsidR="00CE55F8">
        <w:t>Details in der Konstruktion</w:t>
      </w:r>
      <w:r w:rsidR="00842B64">
        <w:t>,</w:t>
      </w:r>
      <w:r w:rsidR="00CE55F8">
        <w:t xml:space="preserve"> wie </w:t>
      </w:r>
      <w:r w:rsidR="003E349D">
        <w:t>eine serienmäßige Clipleiste</w:t>
      </w:r>
      <w:r w:rsidR="00CC7254">
        <w:t xml:space="preserve">, durch </w:t>
      </w:r>
      <w:r w:rsidR="003E349D">
        <w:t>die</w:t>
      </w:r>
      <w:r w:rsidR="00A13D5B">
        <w:t xml:space="preserve"> der AK-Fenro</w:t>
      </w:r>
      <w:r w:rsidR="00CC7254">
        <w:t xml:space="preserve"> mit nur leichtem Druck mit dem Blendrahmen des Fensters verbunden wird, </w:t>
      </w:r>
      <w:r w:rsidR="003E34DE">
        <w:t>tragen dazu bei, dass der</w:t>
      </w:r>
      <w:r w:rsidR="00CC7254">
        <w:t xml:space="preserve"> Montageaufwand</w:t>
      </w:r>
      <w:r w:rsidR="003E34DE">
        <w:t xml:space="preserve"> erheblich reduziert wird</w:t>
      </w:r>
      <w:r w:rsidR="00CC7254">
        <w:t>.</w:t>
      </w:r>
      <w:r w:rsidR="008276D3">
        <w:t xml:space="preserve"> Zusätzliche Maßnahmen zur </w:t>
      </w:r>
      <w:r w:rsidR="00D15A54">
        <w:t xml:space="preserve">Abdichtung </w:t>
      </w:r>
      <w:r w:rsidR="008276D3">
        <w:t>zum Fenster sind nicht erforderlich.</w:t>
      </w:r>
      <w:r w:rsidR="00284043">
        <w:t xml:space="preserve"> </w:t>
      </w:r>
    </w:p>
    <w:p w:rsidR="00CF4EAB" w:rsidRDefault="00284043" w:rsidP="00284043">
      <w:pPr>
        <w:pStyle w:val="PM-Standard"/>
        <w:spacing w:before="120" w:after="0"/>
        <w:ind w:right="4162"/>
        <w:jc w:val="left"/>
      </w:pPr>
      <w:r>
        <w:t xml:space="preserve">Bei im Mauerwerk integrierten Aufsatzkästen kommt es neben der Montagefreundlichkeit vor allem auf Wärmedämmung an. </w:t>
      </w:r>
      <w:r w:rsidR="00CC4CC9">
        <w:t>Hier erreicht de</w:t>
      </w:r>
      <w:r w:rsidR="00A13D5B">
        <w:t>r gedämmte Aufsatzkasten AK-Fenro</w:t>
      </w:r>
      <w:r w:rsidR="00CC4CC9">
        <w:t xml:space="preserve"> </w:t>
      </w:r>
      <w:r>
        <w:t xml:space="preserve">eine Verbesserung der Wärmedämmwerte im Kastenbereich von bis zu 60 Prozent. </w:t>
      </w:r>
      <w:r w:rsidR="00443157">
        <w:t>Auch</w:t>
      </w:r>
      <w:r>
        <w:t xml:space="preserve"> Kältebrücken des alten Rollladensturzkastens </w:t>
      </w:r>
      <w:r w:rsidR="00AC1851">
        <w:t xml:space="preserve">können </w:t>
      </w:r>
      <w:r w:rsidR="00443157">
        <w:t>so</w:t>
      </w:r>
      <w:r>
        <w:t xml:space="preserve"> unterbrochen</w:t>
      </w:r>
      <w:r w:rsidR="00AC1851">
        <w:t xml:space="preserve"> werden</w:t>
      </w:r>
      <w:r>
        <w:t xml:space="preserve">. </w:t>
      </w:r>
      <w:r w:rsidR="00A13D5B">
        <w:t>Mit dem AK-Fenro</w:t>
      </w:r>
      <w:r w:rsidR="0015424C">
        <w:t xml:space="preserve"> </w:t>
      </w:r>
      <w:r w:rsidR="00A539D5">
        <w:t>können Händler</w:t>
      </w:r>
      <w:r w:rsidR="0020107E">
        <w:t xml:space="preserve"> und Verar</w:t>
      </w:r>
      <w:r w:rsidR="00A539D5">
        <w:t xml:space="preserve">beiter ihre Kunden auch </w:t>
      </w:r>
      <w:r w:rsidR="00DA6E04">
        <w:t xml:space="preserve">bei </w:t>
      </w:r>
      <w:r w:rsidR="00A539D5">
        <w:t>der Planung und Umsetzung von Renovierungsbauten unterstützen</w:t>
      </w:r>
      <w:r w:rsidR="00DA6E04">
        <w:t xml:space="preserve"> </w:t>
      </w:r>
      <w:r w:rsidR="00A539D5">
        <w:t xml:space="preserve">und </w:t>
      </w:r>
      <w:r w:rsidR="00DA6E04">
        <w:t xml:space="preserve">für neueste Standards in Sachen Schallschutz </w:t>
      </w:r>
      <w:r w:rsidR="00963038">
        <w:t xml:space="preserve">und Wärmedämmung </w:t>
      </w:r>
      <w:r w:rsidR="00DA6E04">
        <w:t>sorgen.</w:t>
      </w:r>
      <w:r w:rsidR="00CF4EAB">
        <w:t xml:space="preserve"> </w:t>
      </w:r>
    </w:p>
    <w:p w:rsidR="0070104E" w:rsidRDefault="00947448" w:rsidP="00284043">
      <w:pPr>
        <w:pStyle w:val="PM-Standard"/>
        <w:spacing w:before="120" w:after="0"/>
        <w:ind w:right="4162"/>
        <w:jc w:val="left"/>
      </w:pPr>
      <w:r>
        <w:t xml:space="preserve">Als Komponenten- und Elementehersteller liefert Alukon das gesamte Produktportfolio sowohl in fertig- </w:t>
      </w:r>
      <w:bookmarkStart w:id="0" w:name="_GoBack"/>
      <w:bookmarkEnd w:id="0"/>
      <w:r>
        <w:t xml:space="preserve">und teilfertig konfektionierten Elementen als auch in einzelnen Systembauteilen aus. </w:t>
      </w:r>
      <w:r w:rsidR="006E3D66">
        <w:t xml:space="preserve">Diese Vertriebsstruktur des Herstellers von Rollläden, Rolltoren, Sonnen- und Insektenschutzprodukten, prägte </w:t>
      </w:r>
      <w:r w:rsidR="00A13D5B">
        <w:t>auch die Entwicklung des AK-Fenro</w:t>
      </w:r>
      <w:r w:rsidR="006E3D66">
        <w:t>, wie Alexander Winkler, Leiter Produktmanagement und Marketing bei Alukon, erläutert: „</w:t>
      </w:r>
      <w:r w:rsidR="00724435">
        <w:t xml:space="preserve">Bereits bei der Entwicklung des AK-Flex, unserem </w:t>
      </w:r>
      <w:r w:rsidR="004C1989">
        <w:t>Aufsatzka</w:t>
      </w:r>
      <w:r w:rsidR="00886C26">
        <w:t xml:space="preserve">sten für Neu- und </w:t>
      </w:r>
      <w:r w:rsidR="00724435">
        <w:t>Bestandsbauten ohne vorhandene Sturzkästen, war uns ein modularer Aufbau besonders wichtig</w:t>
      </w:r>
      <w:r w:rsidR="00071581">
        <w:t xml:space="preserve">. Zugunsten einer geringen Lagerhaltung unserer Kunden sollte mit einer </w:t>
      </w:r>
      <w:r w:rsidR="00BE0B89">
        <w:t>kleinen</w:t>
      </w:r>
      <w:r w:rsidR="00071581">
        <w:t xml:space="preserve"> Teilezahl eine größtmögliche Produktvielfalt abgedeckt werden können. </w:t>
      </w:r>
      <w:r w:rsidR="003153AF">
        <w:t>Dies ist uns schließlich gelungen. Beim</w:t>
      </w:r>
      <w:r w:rsidR="00A13D5B">
        <w:t xml:space="preserve"> AK-Fenro</w:t>
      </w:r>
      <w:r w:rsidR="003153AF">
        <w:t xml:space="preserve"> galt es nun, nicht nur die modulare Bauweise beizubehalten, sondern diese bestmöglich an die des AK-Flex-Bausatzes anzupassen, um möglichst viele Teile für beide Kastenvaria</w:t>
      </w:r>
      <w:r w:rsidR="00E02C9F">
        <w:t>nten verwenden zu können. Auch dies konnte in der Entwick</w:t>
      </w:r>
      <w:r w:rsidR="001C0720">
        <w:t xml:space="preserve">lung </w:t>
      </w:r>
      <w:r w:rsidR="00E02C9F">
        <w:t xml:space="preserve">umgesetzt werden und verringert die Lagerhaltung </w:t>
      </w:r>
      <w:r w:rsidR="00C91991">
        <w:t>bei unseren</w:t>
      </w:r>
      <w:r w:rsidR="008C1C5C">
        <w:t xml:space="preserve"> Kunden</w:t>
      </w:r>
      <w:r w:rsidR="005C7A33">
        <w:t>.“</w:t>
      </w:r>
      <w:r w:rsidR="002430D4">
        <w:t xml:space="preserve"> Ein weiterer Vorteil der gemeinsamen System</w:t>
      </w:r>
      <w:r w:rsidR="00A13D5B">
        <w:t>bauteile von AK-Flex und AK-Fenro</w:t>
      </w:r>
      <w:r w:rsidR="002430D4">
        <w:t xml:space="preserve"> ist zudem, dass Alukon Partner sich bei der Konfektionierung und der Montage der Produkte nur geringfügig umstellen müssen. </w:t>
      </w:r>
      <w:r w:rsidR="00C90811">
        <w:t xml:space="preserve">Dies sorgt für </w:t>
      </w:r>
      <w:r w:rsidR="00CD05EB">
        <w:t xml:space="preserve">mehr Flexibilität und </w:t>
      </w:r>
      <w:r w:rsidR="008C3851">
        <w:t xml:space="preserve">wertvolle </w:t>
      </w:r>
      <w:r w:rsidR="00C90811">
        <w:t>Zeit- und Kosteneinsparung.</w:t>
      </w:r>
    </w:p>
    <w:p w:rsidR="0011305B" w:rsidRDefault="00A13D5B" w:rsidP="00284043">
      <w:pPr>
        <w:pStyle w:val="PM-Standard"/>
        <w:spacing w:before="120" w:after="0"/>
        <w:ind w:right="4162"/>
        <w:jc w:val="left"/>
      </w:pPr>
      <w:r>
        <w:lastRenderedPageBreak/>
        <w:t>Als Behang können in den AK-Fenro</w:t>
      </w:r>
      <w:r w:rsidR="0045406C">
        <w:t xml:space="preserve"> Minipanzer aus ausgeschäumten Aluminium- oder PVC-Lamellen in rund 50 verschiedenen Farben integriert werden.</w:t>
      </w:r>
      <w:r w:rsidR="008353F1">
        <w:t xml:space="preserve"> </w:t>
      </w:r>
      <w:r w:rsidR="00EC420A">
        <w:t>Die</w:t>
      </w:r>
      <w:r w:rsidR="008353F1">
        <w:t xml:space="preserve"> Führungsschienen </w:t>
      </w:r>
      <w:r w:rsidR="00EC420A">
        <w:t xml:space="preserve">wurden zudem </w:t>
      </w:r>
      <w:r w:rsidR="008353F1">
        <w:t xml:space="preserve">so konzipiert, dass </w:t>
      </w:r>
      <w:r w:rsidR="00D95898">
        <w:t>der Kasten – auch nachträglich – mit einem integrierten Insektenschutz</w:t>
      </w:r>
      <w:r w:rsidR="00236444">
        <w:t>rollo ausgestattet werden kann.</w:t>
      </w:r>
      <w:r w:rsidR="00393246">
        <w:t xml:space="preserve"> </w:t>
      </w:r>
    </w:p>
    <w:p w:rsidR="001D77E3" w:rsidRPr="00A86D36" w:rsidRDefault="00A86BCB" w:rsidP="00A86D36">
      <w:pPr>
        <w:pStyle w:val="PM-Standard"/>
        <w:spacing w:before="120" w:after="0"/>
        <w:ind w:right="4162"/>
        <w:jc w:val="left"/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6335E3AA" wp14:editId="256BC9B3">
            <wp:simplePos x="0" y="0"/>
            <wp:positionH relativeFrom="margin">
              <wp:posOffset>-5080</wp:posOffset>
            </wp:positionH>
            <wp:positionV relativeFrom="margin">
              <wp:posOffset>1455420</wp:posOffset>
            </wp:positionV>
            <wp:extent cx="1571625" cy="1781175"/>
            <wp:effectExtent l="0" t="0" r="9525" b="9525"/>
            <wp:wrapSquare wrapText="bothSides"/>
            <wp:docPr id="3" name="Grafik 3" descr="T:\Marketing-Kommunikation\Team PR\PR Tochter-Unternehmen\PR Alukon\Bilder\Portrait Hr. Winkler_Aluk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Tochter-Unternehmen\PR Alukon\Bilder\Portrait Hr. Winkler_Aluk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="0070104E">
        <w:t>„</w:t>
      </w:r>
      <w:r w:rsidR="00A13D5B">
        <w:t>Mit dem AK-Fenro</w:t>
      </w:r>
      <w:r w:rsidR="00506BA0">
        <w:t xml:space="preserve"> haben wir unseren Partnern einen hochgedämmten und montagefreundlichen Aufsatzkasten an die Hand gegeben, mit denen sie auch energetische Sanierungen </w:t>
      </w:r>
      <w:r w:rsidR="00C40BBA">
        <w:t xml:space="preserve">problemlos </w:t>
      </w:r>
      <w:r w:rsidR="00506BA0">
        <w:t xml:space="preserve">abwickeln können. </w:t>
      </w:r>
      <w:r w:rsidR="0070104E">
        <w:t xml:space="preserve">Obwohl der Anstoß zur Entwicklung einer </w:t>
      </w:r>
      <w:r w:rsidR="00506BA0">
        <w:t xml:space="preserve">solchen </w:t>
      </w:r>
      <w:r w:rsidR="0070104E">
        <w:t xml:space="preserve">Renovierungslösung von Seiten der </w:t>
      </w:r>
      <w:r w:rsidR="00FF7F0A">
        <w:t>Händler und Verarbeiter kam, sind wir dennoch überrasc</w:t>
      </w:r>
      <w:r w:rsidR="00A13D5B">
        <w:t>ht, wie schnell sich der AK-Fenro</w:t>
      </w:r>
      <w:r w:rsidR="00FF7F0A">
        <w:t xml:space="preserve"> am Markt etabliert hat und schon nach kurzer Zeit nicht mehr aus unserem Produktprogramm wegzudenken war</w:t>
      </w:r>
      <w:r w:rsidR="00BB088E">
        <w:t>“, zieht Alexander Winkler positive Bilanz.</w:t>
      </w:r>
    </w:p>
    <w:p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FE4DBD">
        <w:rPr>
          <w:sz w:val="18"/>
          <w:szCs w:val="18"/>
        </w:rPr>
        <w:t>4.5</w:t>
      </w:r>
      <w:r w:rsidR="004A0EA4">
        <w:rPr>
          <w:sz w:val="18"/>
          <w:szCs w:val="18"/>
        </w:rPr>
        <w:t>16</w:t>
      </w:r>
      <w:r w:rsidRPr="00363BF0">
        <w:rPr>
          <w:sz w:val="18"/>
          <w:szCs w:val="18"/>
        </w:rPr>
        <w:t xml:space="preserve"> Zeichen inkl. Leerschläge)</w:t>
      </w:r>
    </w:p>
    <w:p w:rsidR="000F1A64" w:rsidRDefault="000F1A64" w:rsidP="000F1A64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Bilder und Bildunterzeilen:</w:t>
      </w:r>
    </w:p>
    <w:p w:rsidR="000F1A64" w:rsidRDefault="00E37F78" w:rsidP="00A86D36">
      <w:pPr>
        <w:pStyle w:val="PM-Abschnitt"/>
        <w:tabs>
          <w:tab w:val="left" w:pos="5812"/>
          <w:tab w:val="left" w:pos="5954"/>
          <w:tab w:val="left" w:pos="6096"/>
        </w:tabs>
        <w:spacing w:before="0"/>
        <w:ind w:right="278"/>
        <w:rPr>
          <w:bCs/>
          <w:sz w:val="22"/>
        </w:rPr>
      </w:pPr>
      <w:r>
        <w:rPr>
          <w:bCs/>
          <w:noProof/>
          <w:sz w:val="22"/>
        </w:rPr>
        <w:drawing>
          <wp:inline distT="0" distB="0" distL="0" distR="0" wp14:anchorId="7810E7E0" wp14:editId="3B9C8113">
            <wp:extent cx="3752850" cy="2947154"/>
            <wp:effectExtent l="0" t="0" r="0" b="5715"/>
            <wp:docPr id="5" name="Grafik 5" descr="T:\Marketing-Kommunikation\Team PR\PR Tochter-Unternehmen\PR Alukon\PM_final\2015\PM 1507-F AK-Reno\PM 1507-F_Bil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:\Marketing-Kommunikation\Team PR\PR Tochter-Unternehmen\PR Alukon\PM_final\2015\PM 1507-F AK-Reno\PM 1507-F_Bild 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7" t="13044" r="13560" b="12976"/>
                    <a:stretch/>
                  </pic:blipFill>
                  <pic:spPr bwMode="auto">
                    <a:xfrm>
                      <a:off x="0" y="0"/>
                      <a:ext cx="3753541" cy="2947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3057" w:rsidRPr="00353057" w:rsidRDefault="00353057" w:rsidP="00257B8F">
      <w:pPr>
        <w:pStyle w:val="PM-Abschnitt"/>
        <w:tabs>
          <w:tab w:val="left" w:pos="5812"/>
          <w:tab w:val="left" w:pos="5954"/>
          <w:tab w:val="left" w:pos="6096"/>
        </w:tabs>
        <w:spacing w:before="0"/>
        <w:ind w:left="0" w:right="4148" w:firstLine="0"/>
        <w:rPr>
          <w:b w:val="0"/>
          <w:bCs/>
          <w:sz w:val="22"/>
        </w:rPr>
      </w:pPr>
      <w:r>
        <w:rPr>
          <w:bCs/>
          <w:sz w:val="22"/>
        </w:rPr>
        <w:t xml:space="preserve">Bild 2: </w:t>
      </w:r>
      <w:r w:rsidR="00257B8F">
        <w:rPr>
          <w:b w:val="0"/>
          <w:bCs/>
          <w:sz w:val="22"/>
        </w:rPr>
        <w:t xml:space="preserve">Um </w:t>
      </w:r>
      <w:r w:rsidR="00B565E9">
        <w:rPr>
          <w:b w:val="0"/>
          <w:bCs/>
          <w:sz w:val="22"/>
        </w:rPr>
        <w:t xml:space="preserve">Metall-, </w:t>
      </w:r>
      <w:r w:rsidR="00257B8F">
        <w:rPr>
          <w:b w:val="0"/>
          <w:bCs/>
          <w:sz w:val="22"/>
        </w:rPr>
        <w:t>Rollladen-</w:t>
      </w:r>
      <w:r w:rsidR="00B565E9">
        <w:rPr>
          <w:b w:val="0"/>
          <w:bCs/>
          <w:sz w:val="22"/>
        </w:rPr>
        <w:t xml:space="preserve"> und</w:t>
      </w:r>
      <w:r w:rsidR="00257B8F">
        <w:rPr>
          <w:b w:val="0"/>
          <w:bCs/>
          <w:sz w:val="22"/>
        </w:rPr>
        <w:t xml:space="preserve"> Jalousie</w:t>
      </w:r>
      <w:r w:rsidR="00B565E9">
        <w:rPr>
          <w:b w:val="0"/>
          <w:bCs/>
          <w:sz w:val="22"/>
        </w:rPr>
        <w:t xml:space="preserve">bauern </w:t>
      </w:r>
      <w:r w:rsidR="00257B8F">
        <w:rPr>
          <w:b w:val="0"/>
          <w:bCs/>
          <w:sz w:val="22"/>
        </w:rPr>
        <w:t xml:space="preserve">sowie Fachhändlern eine möglichst geringe Lagerhaltung zu ermöglichen, basiert </w:t>
      </w:r>
      <w:r w:rsidR="0013306E">
        <w:rPr>
          <w:b w:val="0"/>
          <w:bCs/>
          <w:sz w:val="22"/>
        </w:rPr>
        <w:t>der</w:t>
      </w:r>
      <w:r w:rsidR="00A13D5B">
        <w:rPr>
          <w:b w:val="0"/>
          <w:bCs/>
          <w:sz w:val="22"/>
        </w:rPr>
        <w:t xml:space="preserve"> AK-Fenro</w:t>
      </w:r>
      <w:r w:rsidR="00257B8F">
        <w:rPr>
          <w:b w:val="0"/>
          <w:bCs/>
          <w:sz w:val="22"/>
        </w:rPr>
        <w:t xml:space="preserve"> auf einer </w:t>
      </w:r>
      <w:r w:rsidR="000F50CC">
        <w:rPr>
          <w:b w:val="0"/>
          <w:bCs/>
          <w:sz w:val="22"/>
        </w:rPr>
        <w:t>modularen Bauweise</w:t>
      </w:r>
      <w:r w:rsidR="00257B8F">
        <w:rPr>
          <w:b w:val="0"/>
          <w:bCs/>
          <w:sz w:val="22"/>
        </w:rPr>
        <w:t xml:space="preserve">. </w:t>
      </w:r>
      <w:r w:rsidR="0013306E">
        <w:rPr>
          <w:b w:val="0"/>
          <w:bCs/>
          <w:sz w:val="22"/>
        </w:rPr>
        <w:t>Dadurch lässt sich der Kasten flexibel an unterschiedliche Einbausituationen anpassen.</w:t>
      </w:r>
      <w:r w:rsidR="00CE1E77">
        <w:rPr>
          <w:b w:val="0"/>
          <w:bCs/>
          <w:sz w:val="22"/>
        </w:rPr>
        <w:t xml:space="preserve"> Da zudem viele Bauteile denen des AK-Flex gleichen, werden </w:t>
      </w:r>
      <w:r w:rsidR="000B69F4">
        <w:rPr>
          <w:b w:val="0"/>
          <w:bCs/>
          <w:sz w:val="22"/>
        </w:rPr>
        <w:t>noch weniger</w:t>
      </w:r>
      <w:r w:rsidR="00CE1E77">
        <w:rPr>
          <w:b w:val="0"/>
          <w:bCs/>
          <w:sz w:val="22"/>
        </w:rPr>
        <w:t xml:space="preserve"> Einzelteile zur Konfektionierung benötigt. </w:t>
      </w:r>
    </w:p>
    <w:p w:rsidR="001B1FCD" w:rsidRPr="00A86D36" w:rsidRDefault="00A86D36" w:rsidP="00A86D36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</w:t>
      </w:r>
      <w:r w:rsidR="001B1FCD">
        <w:rPr>
          <w:bCs/>
          <w:sz w:val="22"/>
        </w:rPr>
        <w:t xml:space="preserve">otos: </w:t>
      </w:r>
      <w:r w:rsidR="00A961FB">
        <w:rPr>
          <w:bCs/>
          <w:sz w:val="22"/>
        </w:rPr>
        <w:t>ALUKON</w:t>
      </w:r>
    </w:p>
    <w:sectPr w:rsidR="001B1FCD" w:rsidRPr="00A86D36" w:rsidSect="00D17415">
      <w:headerReference w:type="default" r:id="rId9"/>
      <w:footerReference w:type="default" r:id="rId10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4E39F2">
      <w:rPr>
        <w:rFonts w:ascii="Arial" w:hAnsi="Arial" w:cs="Arial"/>
        <w:color w:val="808080"/>
        <w:sz w:val="16"/>
        <w:szCs w:val="16"/>
      </w:rPr>
      <w:t xml:space="preserve"> 1605 Fachpresse Handel / Handwerk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A13D5B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A13D5B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A13D5B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13D5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sv-SE"/>
                            </w:rPr>
                            <w:t>ALUKON KG</w:t>
                          </w:r>
                          <w:r w:rsidR="00607694" w:rsidRPr="00A13D5B">
                            <w:rPr>
                              <w:rFonts w:ascii="Arial" w:hAnsi="Arial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</w:p>
                        <w:p w:rsidR="00607694" w:rsidRPr="00A13D5B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13D5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sv-SE"/>
                            </w:rPr>
                            <w:t>Lisa Modest</w:t>
                          </w:r>
                          <w:r w:rsidRPr="00A13D5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A13D5B">
                            <w:rPr>
                              <w:rFonts w:ascii="Arial" w:hAnsi="Arial" w:cs="Arial"/>
                              <w:sz w:val="16"/>
                              <w:szCs w:val="16"/>
                              <w:lang w:val="sv-SE"/>
                            </w:rPr>
                            <w:t xml:space="preserve">Telefon: </w:t>
                          </w:r>
                          <w:r w:rsidRPr="00A13D5B">
                            <w:rPr>
                              <w:rFonts w:ascii="Arial" w:hAnsi="Arial" w:cs="Arial"/>
                              <w:sz w:val="16"/>
                              <w:szCs w:val="16"/>
                              <w:lang w:val="sv-SE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8772D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915-5764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8F5E9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A13D5B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  <w:lang w:val="sv-SE"/>
                      </w:rPr>
                    </w:pPr>
                    <w:r w:rsidRPr="00A13D5B">
                      <w:rPr>
                        <w:rFonts w:ascii="Arial" w:hAnsi="Arial" w:cs="Arial"/>
                        <w:b/>
                        <w:sz w:val="16"/>
                        <w:szCs w:val="16"/>
                        <w:lang w:val="sv-SE"/>
                      </w:rPr>
                      <w:t>ALUKON KG</w:t>
                    </w:r>
                    <w:r w:rsidR="00607694" w:rsidRPr="00A13D5B">
                      <w:rPr>
                        <w:rFonts w:ascii="Arial" w:hAnsi="Arial" w:cs="Arial"/>
                        <w:sz w:val="16"/>
                        <w:szCs w:val="16"/>
                        <w:lang w:val="sv-SE"/>
                      </w:rPr>
                      <w:br/>
                    </w:r>
                  </w:p>
                  <w:p w:rsidR="00607694" w:rsidRPr="00A13D5B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  <w:lang w:val="sv-SE"/>
                      </w:rPr>
                    </w:pPr>
                    <w:r w:rsidRPr="00A13D5B">
                      <w:rPr>
                        <w:rFonts w:ascii="Arial" w:hAnsi="Arial" w:cs="Arial"/>
                        <w:b/>
                        <w:sz w:val="16"/>
                        <w:szCs w:val="16"/>
                        <w:lang w:val="sv-SE"/>
                      </w:rPr>
                      <w:t>Lisa Modest</w:t>
                    </w:r>
                    <w:r w:rsidRPr="00A13D5B">
                      <w:rPr>
                        <w:rFonts w:ascii="Arial" w:hAnsi="Arial" w:cs="Arial"/>
                        <w:b/>
                        <w:sz w:val="16"/>
                        <w:szCs w:val="16"/>
                        <w:lang w:val="sv-SE"/>
                      </w:rPr>
                      <w:br/>
                    </w:r>
                    <w:r w:rsidRPr="00A13D5B">
                      <w:rPr>
                        <w:rFonts w:ascii="Arial" w:hAnsi="Arial" w:cs="Arial"/>
                        <w:sz w:val="16"/>
                        <w:szCs w:val="16"/>
                        <w:lang w:val="sv-SE"/>
                      </w:rPr>
                      <w:t xml:space="preserve">Telefon: </w:t>
                    </w:r>
                    <w:r w:rsidRPr="00A13D5B">
                      <w:rPr>
                        <w:rFonts w:ascii="Arial" w:hAnsi="Arial" w:cs="Arial"/>
                        <w:sz w:val="16"/>
                        <w:szCs w:val="16"/>
                        <w:lang w:val="sv-SE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5D93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0D5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158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488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0D3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07D6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9F4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355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44E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A64"/>
    <w:rsid w:val="000F1E75"/>
    <w:rsid w:val="000F2A9E"/>
    <w:rsid w:val="000F2C98"/>
    <w:rsid w:val="000F3AD8"/>
    <w:rsid w:val="000F3E6F"/>
    <w:rsid w:val="000F4113"/>
    <w:rsid w:val="000F490D"/>
    <w:rsid w:val="000F4FF9"/>
    <w:rsid w:val="000F50CC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05B"/>
    <w:rsid w:val="001136E2"/>
    <w:rsid w:val="001139E7"/>
    <w:rsid w:val="00113C4F"/>
    <w:rsid w:val="0011469E"/>
    <w:rsid w:val="00114CE6"/>
    <w:rsid w:val="00114FA1"/>
    <w:rsid w:val="00115121"/>
    <w:rsid w:val="00116D2D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06E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424C"/>
    <w:rsid w:val="001555D8"/>
    <w:rsid w:val="00157D2E"/>
    <w:rsid w:val="00157D83"/>
    <w:rsid w:val="00157EA5"/>
    <w:rsid w:val="00160893"/>
    <w:rsid w:val="00160D32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76B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76D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43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0720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299"/>
    <w:rsid w:val="001D25A9"/>
    <w:rsid w:val="001D2CD3"/>
    <w:rsid w:val="001D2D24"/>
    <w:rsid w:val="001D3089"/>
    <w:rsid w:val="001D398E"/>
    <w:rsid w:val="001D4183"/>
    <w:rsid w:val="001D42B1"/>
    <w:rsid w:val="001D4459"/>
    <w:rsid w:val="001D4ABA"/>
    <w:rsid w:val="001D526D"/>
    <w:rsid w:val="001D55D1"/>
    <w:rsid w:val="001D62A5"/>
    <w:rsid w:val="001D68B8"/>
    <w:rsid w:val="001D77E3"/>
    <w:rsid w:val="001D7DD6"/>
    <w:rsid w:val="001D7E3D"/>
    <w:rsid w:val="001E003E"/>
    <w:rsid w:val="001E11B5"/>
    <w:rsid w:val="001E1802"/>
    <w:rsid w:val="001E2A3E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07E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444"/>
    <w:rsid w:val="00236EAB"/>
    <w:rsid w:val="002375E9"/>
    <w:rsid w:val="002376B2"/>
    <w:rsid w:val="00237EC4"/>
    <w:rsid w:val="002404CA"/>
    <w:rsid w:val="0024074C"/>
    <w:rsid w:val="00241C43"/>
    <w:rsid w:val="002430D4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8F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229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0DAE"/>
    <w:rsid w:val="002814C1"/>
    <w:rsid w:val="0028303D"/>
    <w:rsid w:val="0028354D"/>
    <w:rsid w:val="00283B69"/>
    <w:rsid w:val="00284043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539"/>
    <w:rsid w:val="002D3D0D"/>
    <w:rsid w:val="002D41DA"/>
    <w:rsid w:val="002D58A6"/>
    <w:rsid w:val="002D688C"/>
    <w:rsid w:val="002D6C11"/>
    <w:rsid w:val="002D6C8D"/>
    <w:rsid w:val="002D72B4"/>
    <w:rsid w:val="002D77A0"/>
    <w:rsid w:val="002E19BB"/>
    <w:rsid w:val="002E1D49"/>
    <w:rsid w:val="002E217A"/>
    <w:rsid w:val="002E309A"/>
    <w:rsid w:val="002E3F44"/>
    <w:rsid w:val="002E3F70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3AF"/>
    <w:rsid w:val="00315A9F"/>
    <w:rsid w:val="00316546"/>
    <w:rsid w:val="00316D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29B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6B70"/>
    <w:rsid w:val="003472FB"/>
    <w:rsid w:val="00350899"/>
    <w:rsid w:val="00351C0C"/>
    <w:rsid w:val="00351E1F"/>
    <w:rsid w:val="00352542"/>
    <w:rsid w:val="00353057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3246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98B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49D"/>
    <w:rsid w:val="003E34DE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3D13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0E72"/>
    <w:rsid w:val="004111A7"/>
    <w:rsid w:val="0041200A"/>
    <w:rsid w:val="004129DD"/>
    <w:rsid w:val="00412C9F"/>
    <w:rsid w:val="00413E16"/>
    <w:rsid w:val="00415105"/>
    <w:rsid w:val="004173BB"/>
    <w:rsid w:val="004177DC"/>
    <w:rsid w:val="00417AC7"/>
    <w:rsid w:val="00420192"/>
    <w:rsid w:val="00421C56"/>
    <w:rsid w:val="00421F9C"/>
    <w:rsid w:val="004220E2"/>
    <w:rsid w:val="0042272D"/>
    <w:rsid w:val="00425054"/>
    <w:rsid w:val="00425B97"/>
    <w:rsid w:val="00425C00"/>
    <w:rsid w:val="0042721A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157"/>
    <w:rsid w:val="00443B10"/>
    <w:rsid w:val="00443E0A"/>
    <w:rsid w:val="0044443B"/>
    <w:rsid w:val="00445E0A"/>
    <w:rsid w:val="00445EDD"/>
    <w:rsid w:val="00446D30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06C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5D28"/>
    <w:rsid w:val="00466672"/>
    <w:rsid w:val="004668B1"/>
    <w:rsid w:val="00466A00"/>
    <w:rsid w:val="00466CCE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9D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0EA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1989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39F2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2D05"/>
    <w:rsid w:val="004F3F07"/>
    <w:rsid w:val="004F4090"/>
    <w:rsid w:val="004F4183"/>
    <w:rsid w:val="004F46C5"/>
    <w:rsid w:val="004F5490"/>
    <w:rsid w:val="004F55E2"/>
    <w:rsid w:val="004F5603"/>
    <w:rsid w:val="004F5DA9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1CE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6BA0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24A7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2A38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C7A33"/>
    <w:rsid w:val="005D0392"/>
    <w:rsid w:val="005D20F9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D75"/>
    <w:rsid w:val="0060662D"/>
    <w:rsid w:val="00607694"/>
    <w:rsid w:val="00607BCB"/>
    <w:rsid w:val="00610EC5"/>
    <w:rsid w:val="00612AA0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A4C"/>
    <w:rsid w:val="00645CBC"/>
    <w:rsid w:val="006467B8"/>
    <w:rsid w:val="00646BA4"/>
    <w:rsid w:val="00646C60"/>
    <w:rsid w:val="006479EE"/>
    <w:rsid w:val="00651264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6C9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B30"/>
    <w:rsid w:val="006A0D4F"/>
    <w:rsid w:val="006A1906"/>
    <w:rsid w:val="006A1E0C"/>
    <w:rsid w:val="006A33EF"/>
    <w:rsid w:val="006A34ED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129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3D66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04E"/>
    <w:rsid w:val="0070142D"/>
    <w:rsid w:val="007014BB"/>
    <w:rsid w:val="00701BB2"/>
    <w:rsid w:val="007033EE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442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35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86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3B2A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352F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B7A73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6CF0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897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6D3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3F1"/>
    <w:rsid w:val="00835547"/>
    <w:rsid w:val="0083697A"/>
    <w:rsid w:val="0083745E"/>
    <w:rsid w:val="0084017F"/>
    <w:rsid w:val="00840BDB"/>
    <w:rsid w:val="008413F6"/>
    <w:rsid w:val="00842063"/>
    <w:rsid w:val="0084211C"/>
    <w:rsid w:val="00842B64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0F8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57AC4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39D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C26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6CC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1C5C"/>
    <w:rsid w:val="008C32FD"/>
    <w:rsid w:val="008C3851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822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44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DA0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3038"/>
    <w:rsid w:val="00964527"/>
    <w:rsid w:val="009649FB"/>
    <w:rsid w:val="00964A21"/>
    <w:rsid w:val="00964FF6"/>
    <w:rsid w:val="009650AE"/>
    <w:rsid w:val="009651D6"/>
    <w:rsid w:val="00965437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C49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6825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028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1F75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47C8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3D5B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211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39D5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C0D"/>
    <w:rsid w:val="00A80D5C"/>
    <w:rsid w:val="00A814B9"/>
    <w:rsid w:val="00A816D4"/>
    <w:rsid w:val="00A8174B"/>
    <w:rsid w:val="00A8380E"/>
    <w:rsid w:val="00A844C6"/>
    <w:rsid w:val="00A8466E"/>
    <w:rsid w:val="00A84D99"/>
    <w:rsid w:val="00A85110"/>
    <w:rsid w:val="00A85823"/>
    <w:rsid w:val="00A859FD"/>
    <w:rsid w:val="00A861A6"/>
    <w:rsid w:val="00A8638E"/>
    <w:rsid w:val="00A86BCB"/>
    <w:rsid w:val="00A86D36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8EA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851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0BCB"/>
    <w:rsid w:val="00B32058"/>
    <w:rsid w:val="00B33985"/>
    <w:rsid w:val="00B341D5"/>
    <w:rsid w:val="00B34545"/>
    <w:rsid w:val="00B348F4"/>
    <w:rsid w:val="00B34BC5"/>
    <w:rsid w:val="00B34C0F"/>
    <w:rsid w:val="00B34D06"/>
    <w:rsid w:val="00B35214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65E9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257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8E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B89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15DD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58"/>
    <w:rsid w:val="00C21280"/>
    <w:rsid w:val="00C21AD7"/>
    <w:rsid w:val="00C21AF6"/>
    <w:rsid w:val="00C23254"/>
    <w:rsid w:val="00C249A5"/>
    <w:rsid w:val="00C24BAA"/>
    <w:rsid w:val="00C25FC5"/>
    <w:rsid w:val="00C26201"/>
    <w:rsid w:val="00C26D13"/>
    <w:rsid w:val="00C26E09"/>
    <w:rsid w:val="00C26EA6"/>
    <w:rsid w:val="00C27471"/>
    <w:rsid w:val="00C30C0E"/>
    <w:rsid w:val="00C30DCE"/>
    <w:rsid w:val="00C3204F"/>
    <w:rsid w:val="00C32A19"/>
    <w:rsid w:val="00C32E54"/>
    <w:rsid w:val="00C32F7B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0BBA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1E6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811"/>
    <w:rsid w:val="00C90BB1"/>
    <w:rsid w:val="00C912E1"/>
    <w:rsid w:val="00C91991"/>
    <w:rsid w:val="00C91E0A"/>
    <w:rsid w:val="00C9227C"/>
    <w:rsid w:val="00C922A1"/>
    <w:rsid w:val="00C9317A"/>
    <w:rsid w:val="00C93F28"/>
    <w:rsid w:val="00C95158"/>
    <w:rsid w:val="00C95E9B"/>
    <w:rsid w:val="00C96C18"/>
    <w:rsid w:val="00C97043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4CC9"/>
    <w:rsid w:val="00CC50B2"/>
    <w:rsid w:val="00CC51C8"/>
    <w:rsid w:val="00CC5481"/>
    <w:rsid w:val="00CC7254"/>
    <w:rsid w:val="00CC75F1"/>
    <w:rsid w:val="00CC7B94"/>
    <w:rsid w:val="00CD05EB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1E77"/>
    <w:rsid w:val="00CE417D"/>
    <w:rsid w:val="00CE4A1A"/>
    <w:rsid w:val="00CE4ED1"/>
    <w:rsid w:val="00CE55BD"/>
    <w:rsid w:val="00CE55F8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4EAB"/>
    <w:rsid w:val="00CF60C0"/>
    <w:rsid w:val="00CF6277"/>
    <w:rsid w:val="00CF728D"/>
    <w:rsid w:val="00CF7487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0EC"/>
    <w:rsid w:val="00D14427"/>
    <w:rsid w:val="00D14680"/>
    <w:rsid w:val="00D14CF0"/>
    <w:rsid w:val="00D14E8A"/>
    <w:rsid w:val="00D15A54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438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5898"/>
    <w:rsid w:val="00D9630B"/>
    <w:rsid w:val="00D97C51"/>
    <w:rsid w:val="00DA07F0"/>
    <w:rsid w:val="00DA0B1E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04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1E7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6EE2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3FB"/>
    <w:rsid w:val="00E01495"/>
    <w:rsid w:val="00E018BD"/>
    <w:rsid w:val="00E01A6F"/>
    <w:rsid w:val="00E02C9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028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37F78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596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20A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633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DA9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0BD8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6E0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4DBD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5CA3A0B"/>
  <w15:docId w15:val="{975F01E6-0A34-4205-8589-B7E9A7F2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69898F95</Template>
  <TotalTime>0</TotalTime>
  <Pages>3</Pages>
  <Words>733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Schlüter, Kristin</cp:lastModifiedBy>
  <cp:revision>156</cp:revision>
  <cp:lastPrinted>2018-04-04T09:32:00Z</cp:lastPrinted>
  <dcterms:created xsi:type="dcterms:W3CDTF">2015-05-20T11:59:00Z</dcterms:created>
  <dcterms:modified xsi:type="dcterms:W3CDTF">2018-04-04T09:33:00Z</dcterms:modified>
</cp:coreProperties>
</file>