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62BC1" w14:textId="77777777" w:rsidR="00805F6C" w:rsidRDefault="00805F6C" w:rsidP="009F07E3">
      <w:pPr>
        <w:pStyle w:val="PM-Titel"/>
        <w:ind w:right="4162"/>
        <w:rPr>
          <w:sz w:val="22"/>
          <w:szCs w:val="18"/>
        </w:rPr>
      </w:pPr>
    </w:p>
    <w:p w14:paraId="76886D74" w14:textId="003D8916" w:rsidR="00805F6C" w:rsidRDefault="00295437" w:rsidP="009F07E3">
      <w:pPr>
        <w:pStyle w:val="PM-Titel"/>
        <w:ind w:right="4162"/>
        <w:rPr>
          <w:sz w:val="22"/>
          <w:szCs w:val="18"/>
        </w:rPr>
      </w:pPr>
      <w:r>
        <w:rPr>
          <w:b w:val="0"/>
          <w:noProof/>
          <w:sz w:val="22"/>
          <w:szCs w:val="18"/>
        </w:rPr>
        <w:drawing>
          <wp:inline distT="0" distB="0" distL="0" distR="0" wp14:anchorId="1AD417D4" wp14:editId="1D08AF9D">
            <wp:extent cx="3780000" cy="2126484"/>
            <wp:effectExtent l="0" t="0" r="0" b="7620"/>
            <wp:docPr id="1607995774" name="Grafik 2" descr="Ein Bild, das Baum, draußen, Gras,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995774" name="Grafik 2" descr="Ein Bild, das Baum, draußen, Gras, Gebäud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80000" cy="2126484"/>
                    </a:xfrm>
                    <a:prstGeom prst="rect">
                      <a:avLst/>
                    </a:prstGeom>
                  </pic:spPr>
                </pic:pic>
              </a:graphicData>
            </a:graphic>
          </wp:inline>
        </w:drawing>
      </w:r>
    </w:p>
    <w:p w14:paraId="1FEE8210" w14:textId="38073181" w:rsidR="009F07E3" w:rsidRPr="00805F6C" w:rsidRDefault="006E2A06" w:rsidP="00722AC2">
      <w:pPr>
        <w:pStyle w:val="PM-Titel"/>
        <w:ind w:right="4162"/>
        <w:rPr>
          <w:b w:val="0"/>
          <w:bCs/>
          <w:sz w:val="22"/>
          <w:szCs w:val="18"/>
        </w:rPr>
      </w:pPr>
      <w:r>
        <w:rPr>
          <w:sz w:val="22"/>
          <w:szCs w:val="18"/>
        </w:rPr>
        <w:t>Bild 1:</w:t>
      </w:r>
      <w:r w:rsidR="006047EE">
        <w:rPr>
          <w:sz w:val="22"/>
          <w:szCs w:val="18"/>
        </w:rPr>
        <w:t xml:space="preserve"> </w:t>
      </w:r>
      <w:r w:rsidR="009F07E3" w:rsidRPr="00805F6C">
        <w:rPr>
          <w:b w:val="0"/>
          <w:bCs/>
          <w:sz w:val="22"/>
          <w:szCs w:val="18"/>
        </w:rPr>
        <w:t>1.900 Solarpanels mit einer Leistung von 798 kWp w</w:t>
      </w:r>
      <w:r w:rsidR="00295437">
        <w:rPr>
          <w:b w:val="0"/>
          <w:bCs/>
          <w:sz w:val="22"/>
          <w:szCs w:val="18"/>
        </w:rPr>
        <w:t>ur</w:t>
      </w:r>
      <w:r w:rsidR="009F07E3" w:rsidRPr="00805F6C">
        <w:rPr>
          <w:b w:val="0"/>
          <w:bCs/>
          <w:sz w:val="22"/>
          <w:szCs w:val="18"/>
        </w:rPr>
        <w:t xml:space="preserve">den auf </w:t>
      </w:r>
      <w:r w:rsidR="00B8267D">
        <w:rPr>
          <w:b w:val="0"/>
          <w:bCs/>
          <w:sz w:val="22"/>
          <w:szCs w:val="18"/>
        </w:rPr>
        <w:t xml:space="preserve">den </w:t>
      </w:r>
      <w:r w:rsidR="00295437">
        <w:rPr>
          <w:b w:val="0"/>
          <w:bCs/>
          <w:sz w:val="22"/>
          <w:szCs w:val="18"/>
        </w:rPr>
        <w:t xml:space="preserve">Produktionshallen und </w:t>
      </w:r>
      <w:r w:rsidR="00B8267D">
        <w:rPr>
          <w:b w:val="0"/>
          <w:bCs/>
          <w:sz w:val="22"/>
          <w:szCs w:val="18"/>
        </w:rPr>
        <w:t xml:space="preserve">dem </w:t>
      </w:r>
      <w:r w:rsidR="00295437">
        <w:rPr>
          <w:b w:val="0"/>
          <w:bCs/>
          <w:sz w:val="22"/>
          <w:szCs w:val="18"/>
        </w:rPr>
        <w:t xml:space="preserve">Hochregallager am </w:t>
      </w:r>
      <w:r w:rsidR="006047EE">
        <w:rPr>
          <w:b w:val="0"/>
          <w:bCs/>
          <w:sz w:val="22"/>
          <w:szCs w:val="18"/>
        </w:rPr>
        <w:t xml:space="preserve">Alukon </w:t>
      </w:r>
      <w:r w:rsidR="00295437">
        <w:rPr>
          <w:b w:val="0"/>
          <w:bCs/>
          <w:sz w:val="22"/>
          <w:szCs w:val="18"/>
        </w:rPr>
        <w:t xml:space="preserve">Standort </w:t>
      </w:r>
      <w:r w:rsidR="006047EE">
        <w:rPr>
          <w:b w:val="0"/>
          <w:bCs/>
          <w:sz w:val="22"/>
          <w:szCs w:val="18"/>
        </w:rPr>
        <w:t xml:space="preserve">in </w:t>
      </w:r>
      <w:r w:rsidR="009F07E3" w:rsidRPr="00805F6C">
        <w:rPr>
          <w:b w:val="0"/>
          <w:bCs/>
          <w:sz w:val="22"/>
          <w:szCs w:val="18"/>
        </w:rPr>
        <w:t>Konradsreuth installiert.</w:t>
      </w:r>
    </w:p>
    <w:p w14:paraId="078DE8B7" w14:textId="59A44C4D" w:rsidR="00077432" w:rsidRPr="00561CEE" w:rsidRDefault="00077432" w:rsidP="00805F6C">
      <w:pPr>
        <w:pStyle w:val="PM-Titel"/>
        <w:spacing w:after="0"/>
        <w:ind w:right="4162"/>
        <w:rPr>
          <w:sz w:val="22"/>
        </w:rPr>
      </w:pPr>
    </w:p>
    <w:p w14:paraId="10FA1B72" w14:textId="6A871931" w:rsidR="006E2A06" w:rsidRPr="00F705EA" w:rsidRDefault="009F07E3" w:rsidP="00722AC2">
      <w:pPr>
        <w:ind w:right="284"/>
        <w:rPr>
          <w:rFonts w:ascii="Arial" w:hAnsi="Arial" w:cs="Arial"/>
          <w:b/>
          <w:sz w:val="22"/>
          <w:szCs w:val="22"/>
        </w:rPr>
      </w:pPr>
      <w:r w:rsidRPr="00805F6C">
        <w:rPr>
          <w:rFonts w:ascii="Arial" w:hAnsi="Arial" w:cs="Arial"/>
          <w:b/>
          <w:sz w:val="22"/>
          <w:szCs w:val="22"/>
        </w:rPr>
        <w:t xml:space="preserve">Nachhaltig in die Zukunft </w:t>
      </w:r>
    </w:p>
    <w:p w14:paraId="01FA3E21" w14:textId="426C19ED" w:rsidR="00805F6C" w:rsidRDefault="006047EE" w:rsidP="00722AC2">
      <w:pPr>
        <w:ind w:right="4162"/>
      </w:pPr>
      <w:r>
        <w:rPr>
          <w:rFonts w:ascii="Arial" w:hAnsi="Arial" w:cs="Arial"/>
          <w:b/>
          <w:sz w:val="28"/>
          <w:szCs w:val="28"/>
        </w:rPr>
        <w:t>Alukon</w:t>
      </w:r>
      <w:r w:rsidRPr="00805F6C">
        <w:rPr>
          <w:rFonts w:ascii="Arial" w:hAnsi="Arial" w:cs="Arial"/>
          <w:b/>
          <w:sz w:val="28"/>
          <w:szCs w:val="28"/>
        </w:rPr>
        <w:t xml:space="preserve"> </w:t>
      </w:r>
      <w:r w:rsidR="009F07E3" w:rsidRPr="00805F6C">
        <w:rPr>
          <w:rFonts w:ascii="Arial" w:hAnsi="Arial" w:cs="Arial"/>
          <w:b/>
          <w:sz w:val="28"/>
          <w:szCs w:val="28"/>
        </w:rPr>
        <w:t>realisiert umfangreiche Maßnahmen für Klimaschutz</w:t>
      </w:r>
      <w:r w:rsidR="00805F6C" w:rsidRPr="00805F6C">
        <w:rPr>
          <w:rFonts w:ascii="Arial" w:hAnsi="Arial" w:cs="Arial"/>
          <w:b/>
          <w:sz w:val="28"/>
          <w:szCs w:val="28"/>
        </w:rPr>
        <w:t xml:space="preserve"> </w:t>
      </w:r>
      <w:r w:rsidR="009F07E3" w:rsidRPr="00805F6C">
        <w:rPr>
          <w:rFonts w:ascii="Arial" w:hAnsi="Arial" w:cs="Arial"/>
          <w:b/>
          <w:sz w:val="28"/>
          <w:szCs w:val="28"/>
        </w:rPr>
        <w:t>und CO</w:t>
      </w:r>
      <w:r w:rsidR="009F07E3" w:rsidRPr="00722AC2">
        <w:rPr>
          <w:rFonts w:ascii="Arial" w:hAnsi="Arial" w:cs="Arial"/>
          <w:b/>
          <w:sz w:val="28"/>
          <w:szCs w:val="28"/>
          <w:vertAlign w:val="subscript"/>
        </w:rPr>
        <w:t>2</w:t>
      </w:r>
      <w:r w:rsidR="009F07E3" w:rsidRPr="00805F6C">
        <w:rPr>
          <w:rFonts w:ascii="Arial" w:hAnsi="Arial" w:cs="Arial"/>
          <w:b/>
          <w:sz w:val="28"/>
          <w:szCs w:val="28"/>
        </w:rPr>
        <w:t>-Reduktion</w:t>
      </w:r>
    </w:p>
    <w:p w14:paraId="52A7B0F2" w14:textId="012FEAC0" w:rsidR="00805F6C" w:rsidRPr="00805F6C" w:rsidRDefault="009F07E3" w:rsidP="00D26E77">
      <w:pPr>
        <w:pStyle w:val="PM-Lead"/>
        <w:tabs>
          <w:tab w:val="left" w:pos="4962"/>
        </w:tabs>
        <w:spacing w:before="120" w:after="0"/>
        <w:ind w:right="4162"/>
        <w:jc w:val="left"/>
        <w:rPr>
          <w:bCs w:val="0"/>
          <w:iCs w:val="0"/>
        </w:rPr>
      </w:pPr>
      <w:r w:rsidRPr="00805F6C">
        <w:rPr>
          <w:bCs w:val="0"/>
          <w:iCs w:val="0"/>
        </w:rPr>
        <w:t xml:space="preserve">Als einer der führenden Spezialisten für Rollladen, Sonnen- und Insektenschutz investiert </w:t>
      </w:r>
      <w:r w:rsidR="006047EE">
        <w:rPr>
          <w:bCs w:val="0"/>
          <w:iCs w:val="0"/>
        </w:rPr>
        <w:t>Alukon</w:t>
      </w:r>
      <w:r w:rsidR="006047EE" w:rsidRPr="00805F6C">
        <w:rPr>
          <w:bCs w:val="0"/>
          <w:iCs w:val="0"/>
        </w:rPr>
        <w:t xml:space="preserve"> </w:t>
      </w:r>
      <w:r w:rsidRPr="00805F6C">
        <w:rPr>
          <w:bCs w:val="0"/>
          <w:iCs w:val="0"/>
        </w:rPr>
        <w:t>weiterhin konsequent in Nachhaltigkeit und Klimaschutz. Ziel ist es, die Unternehmensprozesse an den beiden Standorten in Konradsreuth und Haigerloch noch umweltgerechter, energieeffizienter und ressourcenschonender zu gestalten – und so den CO</w:t>
      </w:r>
      <w:r w:rsidRPr="00722AC2">
        <w:rPr>
          <w:b w:val="0"/>
          <w:vertAlign w:val="subscript"/>
        </w:rPr>
        <w:t>2</w:t>
      </w:r>
      <w:r w:rsidRPr="00805F6C">
        <w:rPr>
          <w:bCs w:val="0"/>
          <w:iCs w:val="0"/>
        </w:rPr>
        <w:t>-Fußabdruck deutlich zu reduzieren.</w:t>
      </w:r>
    </w:p>
    <w:p w14:paraId="0A48CDF0" w14:textId="77777777" w:rsidR="00B8267D" w:rsidRDefault="00805F6C" w:rsidP="00B8267D">
      <w:pPr>
        <w:pStyle w:val="PM-Lead"/>
        <w:tabs>
          <w:tab w:val="left" w:pos="4962"/>
        </w:tabs>
        <w:spacing w:before="120" w:after="0"/>
        <w:ind w:right="4162"/>
        <w:jc w:val="left"/>
        <w:rPr>
          <w:bCs w:val="0"/>
          <w:iCs w:val="0"/>
          <w:szCs w:val="22"/>
        </w:rPr>
      </w:pPr>
      <w:r w:rsidRPr="00805F6C">
        <w:rPr>
          <w:bCs w:val="0"/>
          <w:iCs w:val="0"/>
          <w:szCs w:val="22"/>
        </w:rPr>
        <w:t>S</w:t>
      </w:r>
      <w:r w:rsidR="006047EE">
        <w:rPr>
          <w:bCs w:val="0"/>
          <w:iCs w:val="0"/>
          <w:szCs w:val="22"/>
        </w:rPr>
        <w:t>t</w:t>
      </w:r>
      <w:r w:rsidRPr="00805F6C">
        <w:rPr>
          <w:bCs w:val="0"/>
          <w:iCs w:val="0"/>
          <w:szCs w:val="22"/>
        </w:rPr>
        <w:t>romerzeugung mit erneuerbaren Energien</w:t>
      </w:r>
    </w:p>
    <w:p w14:paraId="624809DB" w14:textId="0B9FBE00" w:rsidR="00805F6C" w:rsidRPr="00B8267D" w:rsidRDefault="00805F6C" w:rsidP="00B8267D">
      <w:pPr>
        <w:pStyle w:val="PM-Lead"/>
        <w:tabs>
          <w:tab w:val="left" w:pos="4962"/>
        </w:tabs>
        <w:spacing w:before="120" w:after="0"/>
        <w:ind w:right="4162"/>
        <w:jc w:val="left"/>
        <w:rPr>
          <w:bCs w:val="0"/>
          <w:iCs w:val="0"/>
          <w:szCs w:val="22"/>
        </w:rPr>
      </w:pPr>
      <w:r w:rsidRPr="00B8267D">
        <w:rPr>
          <w:b w:val="0"/>
          <w:iCs w:val="0"/>
          <w:szCs w:val="22"/>
        </w:rPr>
        <w:t xml:space="preserve">Einen </w:t>
      </w:r>
      <w:r w:rsidRPr="00805F6C">
        <w:rPr>
          <w:b w:val="0"/>
          <w:bCs w:val="0"/>
          <w:iCs w:val="0"/>
          <w:szCs w:val="22"/>
        </w:rPr>
        <w:t xml:space="preserve">echten Meilenstein stellt die kürzlich am </w:t>
      </w:r>
      <w:r w:rsidR="006047EE">
        <w:rPr>
          <w:b w:val="0"/>
          <w:bCs w:val="0"/>
          <w:iCs w:val="0"/>
          <w:szCs w:val="22"/>
        </w:rPr>
        <w:t>Alukon</w:t>
      </w:r>
      <w:r w:rsidR="006047EE" w:rsidRPr="00805F6C">
        <w:rPr>
          <w:b w:val="0"/>
          <w:bCs w:val="0"/>
          <w:iCs w:val="0"/>
          <w:szCs w:val="22"/>
        </w:rPr>
        <w:t xml:space="preserve"> </w:t>
      </w:r>
      <w:r w:rsidRPr="00805F6C">
        <w:rPr>
          <w:b w:val="0"/>
          <w:bCs w:val="0"/>
          <w:iCs w:val="0"/>
          <w:szCs w:val="22"/>
        </w:rPr>
        <w:t xml:space="preserve">Standort in Konradsreuth in Betrieb genommene Photovoltaik-Anlage auf den Dächern des Hochregallagers und </w:t>
      </w:r>
      <w:r w:rsidR="00295437">
        <w:rPr>
          <w:b w:val="0"/>
          <w:bCs w:val="0"/>
          <w:iCs w:val="0"/>
          <w:szCs w:val="22"/>
        </w:rPr>
        <w:t>einer Produktionshalle</w:t>
      </w:r>
      <w:r w:rsidRPr="00805F6C">
        <w:rPr>
          <w:b w:val="0"/>
          <w:bCs w:val="0"/>
          <w:iCs w:val="0"/>
          <w:szCs w:val="22"/>
        </w:rPr>
        <w:t xml:space="preserve"> dar. Auf der über 10.000 m</w:t>
      </w:r>
      <w:r w:rsidRPr="00722AC2">
        <w:rPr>
          <w:b w:val="0"/>
          <w:bCs w:val="0"/>
          <w:iCs w:val="0"/>
          <w:szCs w:val="22"/>
          <w:vertAlign w:val="superscript"/>
        </w:rPr>
        <w:t>2</w:t>
      </w:r>
      <w:r w:rsidRPr="00805F6C">
        <w:rPr>
          <w:b w:val="0"/>
          <w:bCs w:val="0"/>
          <w:iCs w:val="0"/>
          <w:szCs w:val="22"/>
        </w:rPr>
        <w:t xml:space="preserve"> großen Fläche wurden 1.900 hochmoderne Solarmodule mit einer maximalen Leistung von fast 800 kWp installiert. Mit der zu erwartenden Stromerzeugung lässt sich ein guter Teil des Strombedarfs am Standort direkt vor Ort regenerativ erzeugen. Dies entspricht einer Reduktion der CO</w:t>
      </w:r>
      <w:r w:rsidRPr="00722AC2">
        <w:rPr>
          <w:b w:val="0"/>
          <w:bCs w:val="0"/>
          <w:iCs w:val="0"/>
          <w:szCs w:val="22"/>
          <w:vertAlign w:val="subscript"/>
        </w:rPr>
        <w:t>2</w:t>
      </w:r>
      <w:r w:rsidRPr="00805F6C">
        <w:rPr>
          <w:b w:val="0"/>
          <w:bCs w:val="0"/>
          <w:iCs w:val="0"/>
          <w:szCs w:val="22"/>
        </w:rPr>
        <w:t xml:space="preserve">-Emissionen um jährlich rund 200 Tonnen. Auch bisher wurde schon das Werk Konradsreuth – ebenso wie der Standort in Haigerloch </w:t>
      </w:r>
      <w:r w:rsidRPr="00B8267D">
        <w:rPr>
          <w:b w:val="0"/>
          <w:bCs w:val="0"/>
          <w:iCs w:val="0"/>
          <w:szCs w:val="22"/>
        </w:rPr>
        <w:t>– mit 100 %</w:t>
      </w:r>
      <w:r w:rsidRPr="00B8267D">
        <w:rPr>
          <w:b w:val="0"/>
          <w:bCs w:val="0"/>
          <w:iCs w:val="0"/>
        </w:rPr>
        <w:t xml:space="preserve"> </w:t>
      </w:r>
      <w:r w:rsidR="00B8267D" w:rsidRPr="00B8267D">
        <w:rPr>
          <w:b w:val="0"/>
          <w:bCs w:val="0"/>
          <w:iCs w:val="0"/>
        </w:rPr>
        <w:t xml:space="preserve">bezogenem </w:t>
      </w:r>
      <w:r w:rsidRPr="00B8267D">
        <w:rPr>
          <w:b w:val="0"/>
          <w:bCs w:val="0"/>
          <w:iCs w:val="0"/>
          <w:szCs w:val="22"/>
        </w:rPr>
        <w:t xml:space="preserve">Ökostrom </w:t>
      </w:r>
      <w:r w:rsidR="00B8267D" w:rsidRPr="00B8267D">
        <w:rPr>
          <w:b w:val="0"/>
          <w:bCs w:val="0"/>
          <w:iCs w:val="0"/>
          <w:szCs w:val="22"/>
        </w:rPr>
        <w:t xml:space="preserve">vom Anbieter Naturstrom </w:t>
      </w:r>
      <w:r w:rsidRPr="00B8267D">
        <w:rPr>
          <w:b w:val="0"/>
          <w:bCs w:val="0"/>
          <w:iCs w:val="0"/>
          <w:szCs w:val="22"/>
        </w:rPr>
        <w:t>versorgt. Dieser wurde</w:t>
      </w:r>
      <w:r w:rsidRPr="00805F6C">
        <w:rPr>
          <w:b w:val="0"/>
          <w:bCs w:val="0"/>
          <w:iCs w:val="0"/>
          <w:szCs w:val="22"/>
        </w:rPr>
        <w:t xml:space="preserve"> jedoch nicht direkt am Verbrauchsort erzeugt. Die neue Photovoltaik-Anlage trägt somit auch zur Entlastung der regionalen Stromverteilernetze bei.</w:t>
      </w:r>
    </w:p>
    <w:p w14:paraId="7A6C4820" w14:textId="77777777" w:rsidR="00B8267D" w:rsidRDefault="00B8267D" w:rsidP="00B8267D">
      <w:pPr>
        <w:pStyle w:val="PM-Lead"/>
        <w:tabs>
          <w:tab w:val="left" w:pos="4962"/>
        </w:tabs>
        <w:spacing w:before="120" w:after="0"/>
        <w:ind w:right="4162"/>
        <w:jc w:val="left"/>
        <w:rPr>
          <w:bCs w:val="0"/>
          <w:iCs w:val="0"/>
          <w:szCs w:val="22"/>
        </w:rPr>
      </w:pPr>
    </w:p>
    <w:p w14:paraId="5A347D51" w14:textId="77777777" w:rsidR="00B8267D" w:rsidRDefault="00B8267D" w:rsidP="00B8267D">
      <w:pPr>
        <w:pStyle w:val="PM-Lead"/>
        <w:tabs>
          <w:tab w:val="left" w:pos="4962"/>
        </w:tabs>
        <w:spacing w:before="120" w:after="0"/>
        <w:ind w:right="4162"/>
        <w:jc w:val="left"/>
        <w:rPr>
          <w:bCs w:val="0"/>
          <w:iCs w:val="0"/>
          <w:szCs w:val="22"/>
        </w:rPr>
      </w:pPr>
    </w:p>
    <w:p w14:paraId="4C3E353D" w14:textId="2717E18C" w:rsidR="00B8267D" w:rsidRPr="00B8267D" w:rsidRDefault="00805F6C" w:rsidP="00B8267D">
      <w:pPr>
        <w:pStyle w:val="PM-Lead"/>
        <w:tabs>
          <w:tab w:val="left" w:pos="4962"/>
        </w:tabs>
        <w:spacing w:before="120" w:after="0"/>
        <w:ind w:right="4162"/>
        <w:jc w:val="left"/>
        <w:rPr>
          <w:bCs w:val="0"/>
          <w:iCs w:val="0"/>
          <w:szCs w:val="22"/>
        </w:rPr>
      </w:pPr>
      <w:r w:rsidRPr="00805F6C">
        <w:rPr>
          <w:bCs w:val="0"/>
          <w:iCs w:val="0"/>
          <w:szCs w:val="22"/>
        </w:rPr>
        <w:t>Konsequente Einsparungen bei Strom und Gasverbrauch</w:t>
      </w:r>
    </w:p>
    <w:p w14:paraId="2CC14259" w14:textId="0BC29061" w:rsidR="00805F6C" w:rsidRPr="00805F6C" w:rsidRDefault="00805F6C" w:rsidP="006047EE">
      <w:pPr>
        <w:pStyle w:val="PM-Lead"/>
        <w:tabs>
          <w:tab w:val="left" w:pos="4962"/>
        </w:tabs>
        <w:spacing w:before="120"/>
        <w:ind w:right="4162"/>
        <w:jc w:val="left"/>
        <w:rPr>
          <w:i/>
        </w:rPr>
      </w:pPr>
      <w:r w:rsidRPr="00805F6C">
        <w:rPr>
          <w:b w:val="0"/>
          <w:bCs w:val="0"/>
          <w:iCs w:val="0"/>
          <w:szCs w:val="22"/>
        </w:rPr>
        <w:t xml:space="preserve">Darüber hinaus hat </w:t>
      </w:r>
      <w:r w:rsidR="006047EE">
        <w:rPr>
          <w:b w:val="0"/>
          <w:bCs w:val="0"/>
          <w:iCs w:val="0"/>
          <w:szCs w:val="22"/>
        </w:rPr>
        <w:t>Alukon</w:t>
      </w:r>
      <w:r w:rsidR="006047EE" w:rsidRPr="00805F6C">
        <w:rPr>
          <w:b w:val="0"/>
          <w:bCs w:val="0"/>
          <w:iCs w:val="0"/>
          <w:szCs w:val="22"/>
        </w:rPr>
        <w:t xml:space="preserve"> </w:t>
      </w:r>
      <w:r w:rsidR="00295437">
        <w:rPr>
          <w:b w:val="0"/>
          <w:bCs w:val="0"/>
          <w:iCs w:val="0"/>
          <w:szCs w:val="22"/>
        </w:rPr>
        <w:t xml:space="preserve">an beiden Standorten </w:t>
      </w:r>
      <w:r w:rsidRPr="00805F6C">
        <w:rPr>
          <w:b w:val="0"/>
          <w:bCs w:val="0"/>
          <w:iCs w:val="0"/>
          <w:szCs w:val="22"/>
        </w:rPr>
        <w:t>seit Mitte 2022 umfangreiche Energieeinsparmaßnahmen umgesetzt und so den Stromverbrauch im ersten Quartal 2023 im Vergleich zum Vorjahreszeitraum um über 20 % reduzieren können. Bei der Gegenüberstellung des vierten Quartals 2022 und 2021 ergeben sich sogar Einsparungen von fast 23 %. Das entspricht insgesamt dem jährlichen Stromverbrauch von 105 Einfamilienhäusern. Auch der Gasverbrauch konnte in diesen Zeiträumen um 20 % bzw. fast 27 % gesenkt werden. Um die Energieeffizienz, den Energieeinsatz und den Energieverbrauch des Unternehmens zu optimieren und weitere Einsparpotenziale gezielt aufzudecken, lässt A</w:t>
      </w:r>
      <w:r w:rsidR="006047EE">
        <w:rPr>
          <w:b w:val="0"/>
          <w:bCs w:val="0"/>
          <w:iCs w:val="0"/>
          <w:szCs w:val="22"/>
        </w:rPr>
        <w:t xml:space="preserve">lukon </w:t>
      </w:r>
      <w:r w:rsidRPr="00805F6C">
        <w:rPr>
          <w:b w:val="0"/>
          <w:bCs w:val="0"/>
          <w:iCs w:val="0"/>
          <w:szCs w:val="22"/>
        </w:rPr>
        <w:t xml:space="preserve">die Maßnahmen zu einem effektiven Energiemanagement – sowohl in Konradsreuth als auch in Haigerloch </w:t>
      </w:r>
      <w:r w:rsidR="00F52FBB" w:rsidRPr="00805F6C">
        <w:rPr>
          <w:b w:val="0"/>
          <w:bCs w:val="0"/>
          <w:iCs w:val="0"/>
          <w:szCs w:val="22"/>
        </w:rPr>
        <w:t>–</w:t>
      </w:r>
      <w:r w:rsidRPr="00805F6C">
        <w:rPr>
          <w:b w:val="0"/>
          <w:bCs w:val="0"/>
          <w:iCs w:val="0"/>
          <w:szCs w:val="22"/>
        </w:rPr>
        <w:t xml:space="preserve"> jährlich nach ISO 50001 extern auditieren und zertifizieren. </w:t>
      </w:r>
    </w:p>
    <w:p w14:paraId="671F9139" w14:textId="578569A3" w:rsidR="00B8267D" w:rsidRPr="00B8267D" w:rsidRDefault="00805F6C" w:rsidP="00B8267D">
      <w:pPr>
        <w:pStyle w:val="PM-Lead"/>
        <w:tabs>
          <w:tab w:val="left" w:pos="4962"/>
        </w:tabs>
        <w:spacing w:before="120" w:after="0"/>
        <w:ind w:right="4162"/>
        <w:jc w:val="left"/>
        <w:rPr>
          <w:bCs w:val="0"/>
          <w:iCs w:val="0"/>
          <w:szCs w:val="22"/>
        </w:rPr>
      </w:pPr>
      <w:r w:rsidRPr="00805F6C">
        <w:rPr>
          <w:bCs w:val="0"/>
          <w:iCs w:val="0"/>
          <w:szCs w:val="22"/>
        </w:rPr>
        <w:t>Insektenfreundliche Dachbegrünung und Abfall-Recycling</w:t>
      </w:r>
    </w:p>
    <w:p w14:paraId="47669F19" w14:textId="704A8BA9" w:rsidR="00805F6C" w:rsidRPr="00805F6C" w:rsidRDefault="00805F6C" w:rsidP="006047EE">
      <w:pPr>
        <w:pStyle w:val="PM-Lead"/>
        <w:tabs>
          <w:tab w:val="left" w:pos="4962"/>
        </w:tabs>
        <w:spacing w:before="120"/>
        <w:ind w:right="4162"/>
        <w:jc w:val="left"/>
        <w:rPr>
          <w:b w:val="0"/>
          <w:bCs w:val="0"/>
          <w:iCs w:val="0"/>
          <w:szCs w:val="22"/>
        </w:rPr>
      </w:pPr>
      <w:r w:rsidRPr="00805F6C">
        <w:rPr>
          <w:b w:val="0"/>
          <w:bCs w:val="0"/>
          <w:iCs w:val="0"/>
          <w:szCs w:val="22"/>
        </w:rPr>
        <w:t xml:space="preserve">Auch für den Lebensraum von Insekten und die Erhaltung der Artenvielfalt im urbanen Raum engagiert sich </w:t>
      </w:r>
      <w:r w:rsidR="006047EE" w:rsidRPr="00805F6C">
        <w:rPr>
          <w:b w:val="0"/>
          <w:bCs w:val="0"/>
          <w:iCs w:val="0"/>
          <w:szCs w:val="22"/>
        </w:rPr>
        <w:t>A</w:t>
      </w:r>
      <w:r w:rsidR="006047EE">
        <w:rPr>
          <w:b w:val="0"/>
          <w:bCs w:val="0"/>
          <w:iCs w:val="0"/>
          <w:szCs w:val="22"/>
        </w:rPr>
        <w:t>lukon</w:t>
      </w:r>
      <w:r w:rsidR="006047EE" w:rsidRPr="00805F6C">
        <w:rPr>
          <w:b w:val="0"/>
          <w:bCs w:val="0"/>
          <w:iCs w:val="0"/>
          <w:szCs w:val="22"/>
        </w:rPr>
        <w:t xml:space="preserve"> </w:t>
      </w:r>
      <w:r w:rsidRPr="00805F6C">
        <w:rPr>
          <w:b w:val="0"/>
          <w:bCs w:val="0"/>
          <w:iCs w:val="0"/>
          <w:szCs w:val="22"/>
        </w:rPr>
        <w:t xml:space="preserve">– ganz konkret durch eine besonders insektenfreundlich gestaltete Dachbegrünung auf dem Verwaltungsgebäude des Unternehmens in Haigerloch. Dort wurde von einer Fachfirma eine speziell für Insekten geeignete Bepflanzung mit Gräsern und Blumen bzw. Wiesenpflanzen und Totholz vorgenommen. Auch zahlreiche Vogelarten finden auf der rund 600 m² großen Dachfläche nun Nahrung und Nistplätze. Nicht zuletzt hat </w:t>
      </w:r>
      <w:r w:rsidR="006047EE">
        <w:rPr>
          <w:b w:val="0"/>
          <w:bCs w:val="0"/>
          <w:iCs w:val="0"/>
          <w:szCs w:val="22"/>
        </w:rPr>
        <w:t>Alukon</w:t>
      </w:r>
      <w:r w:rsidR="006047EE" w:rsidRPr="00805F6C">
        <w:rPr>
          <w:b w:val="0"/>
          <w:bCs w:val="0"/>
          <w:iCs w:val="0"/>
          <w:szCs w:val="22"/>
        </w:rPr>
        <w:t xml:space="preserve"> </w:t>
      </w:r>
      <w:r w:rsidRPr="00805F6C">
        <w:rPr>
          <w:b w:val="0"/>
          <w:bCs w:val="0"/>
          <w:iCs w:val="0"/>
          <w:szCs w:val="22"/>
        </w:rPr>
        <w:t>zur Einsparung wertvoller Ressourcen und zur Reduzierung des Müllaufkommens ein ganzheitliches Konzept für das Abfall-Recycling ins Leben gerufen.</w:t>
      </w:r>
    </w:p>
    <w:p w14:paraId="6B543910" w14:textId="77777777" w:rsidR="0004524A" w:rsidRDefault="006047EE" w:rsidP="0004524A">
      <w:pPr>
        <w:pStyle w:val="PM-Lead"/>
        <w:tabs>
          <w:tab w:val="left" w:pos="4962"/>
        </w:tabs>
        <w:spacing w:before="120"/>
        <w:ind w:right="4162"/>
        <w:jc w:val="left"/>
        <w:rPr>
          <w:b w:val="0"/>
          <w:bCs w:val="0"/>
          <w:iCs w:val="0"/>
          <w:szCs w:val="22"/>
        </w:rPr>
      </w:pPr>
      <w:r>
        <w:rPr>
          <w:b w:val="0"/>
          <w:bCs w:val="0"/>
          <w:iCs w:val="0"/>
          <w:szCs w:val="22"/>
        </w:rPr>
        <w:t xml:space="preserve">Alukon </w:t>
      </w:r>
      <w:r w:rsidR="00805F6C" w:rsidRPr="00805F6C">
        <w:rPr>
          <w:b w:val="0"/>
          <w:bCs w:val="0"/>
          <w:iCs w:val="0"/>
          <w:szCs w:val="22"/>
        </w:rPr>
        <w:t>Geschäftsführer Klaus Braun erklärt: „Mit unserer klaren Strategie für mehr Nachhaltigkeit wollen wir zum einen den wachsenden Herausforderungen des Klimawa</w:t>
      </w:r>
      <w:r w:rsidR="00295437">
        <w:rPr>
          <w:b w:val="0"/>
          <w:bCs w:val="0"/>
          <w:iCs w:val="0"/>
          <w:szCs w:val="22"/>
        </w:rPr>
        <w:t>n</w:t>
      </w:r>
      <w:r w:rsidR="00805F6C" w:rsidRPr="00805F6C">
        <w:rPr>
          <w:b w:val="0"/>
          <w:bCs w:val="0"/>
          <w:iCs w:val="0"/>
          <w:szCs w:val="22"/>
        </w:rPr>
        <w:t>dels und steigenden Energie- und Rohstoffpreisen aktiv begegnen. Zum anderen ist eine umweltgerechte Gestaltung unserer Unternehmensprozesse seit vielen Jahren unser Anspruch und wichtiger Teil unserer Philosophie – und daher für uns selbstverständlich.“</w:t>
      </w:r>
    </w:p>
    <w:p w14:paraId="425BAD0F" w14:textId="33916173" w:rsidR="00077432" w:rsidRPr="0004524A" w:rsidRDefault="00D374E3" w:rsidP="0004524A">
      <w:pPr>
        <w:pStyle w:val="PM-Lead"/>
        <w:tabs>
          <w:tab w:val="left" w:pos="4962"/>
        </w:tabs>
        <w:spacing w:before="120"/>
        <w:ind w:right="4162"/>
        <w:jc w:val="right"/>
        <w:rPr>
          <w:i/>
        </w:rPr>
      </w:pPr>
      <w:r w:rsidRPr="0004524A">
        <w:rPr>
          <w:b w:val="0"/>
          <w:bCs w:val="0"/>
          <w:sz w:val="18"/>
          <w:szCs w:val="18"/>
        </w:rPr>
        <w:t>(</w:t>
      </w:r>
      <w:r w:rsidR="0004524A" w:rsidRPr="0004524A">
        <w:rPr>
          <w:b w:val="0"/>
          <w:bCs w:val="0"/>
          <w:sz w:val="18"/>
          <w:szCs w:val="18"/>
        </w:rPr>
        <w:t>3.284</w:t>
      </w:r>
      <w:r w:rsidRPr="0004524A">
        <w:rPr>
          <w:b w:val="0"/>
          <w:bCs w:val="0"/>
          <w:sz w:val="18"/>
          <w:szCs w:val="18"/>
        </w:rPr>
        <w:t xml:space="preserve"> Zeichen inkl. Leerschläge)</w:t>
      </w:r>
    </w:p>
    <w:p w14:paraId="432460B0" w14:textId="77777777" w:rsidR="00805F6C" w:rsidRDefault="00805F6C" w:rsidP="00077432">
      <w:pPr>
        <w:pStyle w:val="PM-Titel"/>
        <w:spacing w:after="0"/>
        <w:ind w:right="4148"/>
        <w:rPr>
          <w:sz w:val="18"/>
          <w:szCs w:val="18"/>
        </w:rPr>
      </w:pPr>
    </w:p>
    <w:p w14:paraId="073CFAD0" w14:textId="77777777" w:rsidR="00805F6C" w:rsidRDefault="00805F6C" w:rsidP="00077432">
      <w:pPr>
        <w:pStyle w:val="PM-Titel"/>
        <w:spacing w:after="0"/>
        <w:ind w:right="4148"/>
        <w:rPr>
          <w:bCs/>
          <w:sz w:val="22"/>
        </w:rPr>
      </w:pPr>
    </w:p>
    <w:p w14:paraId="75E0DEEA" w14:textId="77777777" w:rsidR="006047EE" w:rsidRDefault="006047EE" w:rsidP="00077432">
      <w:pPr>
        <w:pStyle w:val="PM-Titel"/>
        <w:spacing w:after="0"/>
        <w:ind w:right="4148"/>
        <w:rPr>
          <w:bCs/>
          <w:sz w:val="22"/>
        </w:rPr>
      </w:pPr>
    </w:p>
    <w:p w14:paraId="37CFB9DE" w14:textId="77777777" w:rsidR="006047EE" w:rsidRDefault="006047EE" w:rsidP="00077432">
      <w:pPr>
        <w:pStyle w:val="PM-Titel"/>
        <w:spacing w:after="0"/>
        <w:ind w:right="4148"/>
        <w:rPr>
          <w:bCs/>
          <w:sz w:val="22"/>
        </w:rPr>
      </w:pPr>
    </w:p>
    <w:p w14:paraId="12453C40" w14:textId="77777777" w:rsidR="0004524A" w:rsidRDefault="0004524A" w:rsidP="00077432">
      <w:pPr>
        <w:pStyle w:val="PM-Titel"/>
        <w:spacing w:after="0"/>
        <w:ind w:right="4148"/>
        <w:rPr>
          <w:bCs/>
          <w:sz w:val="22"/>
        </w:rPr>
      </w:pPr>
    </w:p>
    <w:p w14:paraId="5E6748AC" w14:textId="7F91AA75" w:rsidR="00D374E3" w:rsidRDefault="006A11A5" w:rsidP="00077432">
      <w:pPr>
        <w:pStyle w:val="PM-Titel"/>
        <w:spacing w:after="0"/>
        <w:ind w:right="4148"/>
        <w:rPr>
          <w:bCs/>
          <w:sz w:val="22"/>
        </w:rPr>
      </w:pPr>
      <w:r>
        <w:rPr>
          <w:bCs/>
          <w:sz w:val="22"/>
        </w:rPr>
        <w:t>Bilder und Bildunterzeilen:</w:t>
      </w:r>
    </w:p>
    <w:p w14:paraId="0AE5EB15" w14:textId="07C9EF7E" w:rsidR="006A11A5" w:rsidRDefault="006A11A5" w:rsidP="00077432">
      <w:pPr>
        <w:ind w:right="4148"/>
        <w:rPr>
          <w:rFonts w:ascii="Arial" w:hAnsi="Arial" w:cs="Arial"/>
          <w:sz w:val="22"/>
        </w:rPr>
      </w:pPr>
    </w:p>
    <w:p w14:paraId="7DB56B22" w14:textId="2118472F" w:rsidR="00D374E3" w:rsidRDefault="00AD0D7A" w:rsidP="00077432">
      <w:pPr>
        <w:ind w:right="4148"/>
        <w:rPr>
          <w:rFonts w:ascii="Arial" w:hAnsi="Arial" w:cs="Arial"/>
          <w:sz w:val="12"/>
          <w:szCs w:val="12"/>
        </w:rPr>
      </w:pPr>
      <w:r>
        <w:rPr>
          <w:noProof/>
        </w:rPr>
        <w:drawing>
          <wp:inline distT="0" distB="0" distL="0" distR="0" wp14:anchorId="189FD6D8" wp14:editId="2E583DE6">
            <wp:extent cx="3780000" cy="171787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000" cy="1717876"/>
                    </a:xfrm>
                    <a:prstGeom prst="rect">
                      <a:avLst/>
                    </a:prstGeom>
                    <a:noFill/>
                    <a:ln>
                      <a:noFill/>
                    </a:ln>
                  </pic:spPr>
                </pic:pic>
              </a:graphicData>
            </a:graphic>
          </wp:inline>
        </w:drawing>
      </w:r>
    </w:p>
    <w:p w14:paraId="1B7FC61C" w14:textId="77777777" w:rsidR="00805F6C" w:rsidRDefault="00805F6C" w:rsidP="006047EE">
      <w:pPr>
        <w:ind w:right="4148"/>
        <w:rPr>
          <w:rFonts w:ascii="Arial" w:hAnsi="Arial" w:cs="Arial"/>
          <w:sz w:val="12"/>
          <w:szCs w:val="12"/>
        </w:rPr>
      </w:pPr>
    </w:p>
    <w:p w14:paraId="15944F0E" w14:textId="0D9BBD85" w:rsidR="009F07E3" w:rsidRPr="00805F6C" w:rsidRDefault="000E19C9" w:rsidP="00722AC2">
      <w:pPr>
        <w:ind w:right="4148"/>
        <w:rPr>
          <w:rFonts w:ascii="Arial" w:hAnsi="Arial" w:cs="Arial"/>
          <w:bCs/>
          <w:sz w:val="22"/>
          <w:szCs w:val="18"/>
        </w:rPr>
      </w:pPr>
      <w:r w:rsidRPr="00561CEE">
        <w:rPr>
          <w:rFonts w:ascii="Arial" w:hAnsi="Arial" w:cs="Arial"/>
          <w:b/>
          <w:sz w:val="22"/>
          <w:szCs w:val="22"/>
        </w:rPr>
        <w:t>Bild 2</w:t>
      </w:r>
      <w:r w:rsidR="006E2A06" w:rsidRPr="00561CEE">
        <w:rPr>
          <w:rFonts w:ascii="Arial" w:hAnsi="Arial" w:cs="Arial"/>
          <w:b/>
          <w:sz w:val="22"/>
          <w:szCs w:val="22"/>
        </w:rPr>
        <w:t xml:space="preserve">: </w:t>
      </w:r>
      <w:r w:rsidR="009F07E3" w:rsidRPr="00805F6C">
        <w:rPr>
          <w:rFonts w:ascii="Arial" w:hAnsi="Arial" w:cs="Arial"/>
          <w:bCs/>
          <w:sz w:val="22"/>
          <w:szCs w:val="18"/>
        </w:rPr>
        <w:t xml:space="preserve">Die Dachbegrünung </w:t>
      </w:r>
      <w:r w:rsidR="006047EE">
        <w:rPr>
          <w:rFonts w:ascii="Arial" w:hAnsi="Arial" w:cs="Arial"/>
          <w:bCs/>
          <w:sz w:val="22"/>
          <w:szCs w:val="18"/>
        </w:rPr>
        <w:t xml:space="preserve">am Alukon Produktionsstandort in Haigerloch </w:t>
      </w:r>
      <w:r w:rsidR="009F07E3" w:rsidRPr="00805F6C">
        <w:rPr>
          <w:rFonts w:ascii="Arial" w:hAnsi="Arial" w:cs="Arial"/>
          <w:bCs/>
          <w:sz w:val="22"/>
          <w:szCs w:val="18"/>
        </w:rPr>
        <w:t xml:space="preserve">schafft neuen Lebensraum für Insekten und Vögel und trägt somit zur Erhaltung der Artenvielfalt bei. </w:t>
      </w:r>
    </w:p>
    <w:p w14:paraId="01801994" w14:textId="2697CDBB" w:rsidR="00101822" w:rsidRDefault="007A0EA1" w:rsidP="00722AC2">
      <w:pPr>
        <w:pStyle w:val="PM-Abschnitt"/>
        <w:spacing w:before="240"/>
        <w:ind w:left="0" w:right="278" w:firstLine="0"/>
        <w:rPr>
          <w:bCs/>
          <w:sz w:val="22"/>
        </w:rPr>
      </w:pPr>
      <w:r>
        <w:rPr>
          <w:bCs/>
          <w:sz w:val="22"/>
        </w:rPr>
        <w:t>Fotos: Alukon</w:t>
      </w:r>
    </w:p>
    <w:sectPr w:rsidR="00101822" w:rsidSect="00D17415">
      <w:headerReference w:type="default" r:id="rId11"/>
      <w:footerReference w:type="default" r:id="rId12"/>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8D4A3" w14:textId="77777777" w:rsidR="00A961FB" w:rsidRDefault="00A961FB">
      <w:r>
        <w:separator/>
      </w:r>
    </w:p>
  </w:endnote>
  <w:endnote w:type="continuationSeparator" w:id="0">
    <w:p w14:paraId="44E57383" w14:textId="77777777"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C0F4" w14:textId="06D0D291"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A277E0">
      <w:rPr>
        <w:rFonts w:ascii="Arial" w:hAnsi="Arial" w:cs="Arial"/>
        <w:color w:val="808080"/>
        <w:sz w:val="16"/>
        <w:szCs w:val="16"/>
      </w:rPr>
      <w:t xml:space="preserve"> 2</w:t>
    </w:r>
    <w:r w:rsidR="006A11A5">
      <w:rPr>
        <w:rFonts w:ascii="Arial" w:hAnsi="Arial" w:cs="Arial"/>
        <w:color w:val="808080"/>
        <w:sz w:val="16"/>
        <w:szCs w:val="16"/>
      </w:rPr>
      <w:t>30</w:t>
    </w:r>
    <w:r w:rsidR="009F07E3">
      <w:rPr>
        <w:rFonts w:ascii="Arial" w:hAnsi="Arial" w:cs="Arial"/>
        <w:color w:val="808080"/>
        <w:sz w:val="16"/>
        <w:szCs w:val="16"/>
      </w:rPr>
      <w:t>4</w:t>
    </w:r>
    <w:r w:rsidR="00A277E0">
      <w:rPr>
        <w:rFonts w:ascii="Arial" w:hAnsi="Arial" w:cs="Arial"/>
        <w:color w:val="808080"/>
        <w:sz w:val="16"/>
        <w:szCs w:val="16"/>
      </w:rPr>
      <w:t xml:space="preserve"> Fachpresse </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39368F">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CA293" w14:textId="77777777" w:rsidR="00A961FB" w:rsidRDefault="00A961FB">
      <w:r>
        <w:separator/>
      </w:r>
    </w:p>
  </w:footnote>
  <w:footnote w:type="continuationSeparator" w:id="0">
    <w:p w14:paraId="7D2B53EA" w14:textId="77777777"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73014441" w14:textId="77777777" w:rsidTr="00607694">
      <w:trPr>
        <w:trHeight w:hRule="exact" w:val="1418"/>
      </w:trPr>
      <w:tc>
        <w:tcPr>
          <w:tcW w:w="5739" w:type="dxa"/>
        </w:tcPr>
        <w:p w14:paraId="3C9419D0" w14:textId="77777777" w:rsidR="0033438B" w:rsidRDefault="0033438B" w:rsidP="00C74592">
          <w:pPr>
            <w:ind w:left="-113"/>
            <w:rPr>
              <w:sz w:val="20"/>
              <w:szCs w:val="20"/>
            </w:rPr>
          </w:pPr>
        </w:p>
        <w:p w14:paraId="18AF227F" w14:textId="77777777" w:rsidR="0033438B" w:rsidRDefault="0033438B" w:rsidP="00C74592">
          <w:pPr>
            <w:ind w:left="-113"/>
            <w:rPr>
              <w:sz w:val="20"/>
              <w:szCs w:val="20"/>
            </w:rPr>
          </w:pPr>
        </w:p>
        <w:p w14:paraId="11CB2520" w14:textId="77777777" w:rsidR="0033438B" w:rsidRDefault="0033438B" w:rsidP="00C74592">
          <w:pPr>
            <w:ind w:left="-113"/>
            <w:rPr>
              <w:sz w:val="20"/>
              <w:szCs w:val="20"/>
            </w:rPr>
          </w:pPr>
        </w:p>
        <w:p w14:paraId="395BFEF0" w14:textId="77777777" w:rsidR="0033438B" w:rsidRDefault="0033438B" w:rsidP="00C74592">
          <w:pPr>
            <w:ind w:left="-113"/>
            <w:rPr>
              <w:sz w:val="20"/>
              <w:szCs w:val="20"/>
            </w:rPr>
          </w:pPr>
        </w:p>
        <w:p w14:paraId="19500D83" w14:textId="77777777" w:rsidR="0033438B" w:rsidRDefault="0033438B" w:rsidP="00260501">
          <w:pPr>
            <w:ind w:left="-113"/>
            <w:rPr>
              <w:b/>
              <w:szCs w:val="20"/>
            </w:rPr>
          </w:pPr>
          <w:bookmarkStart w:id="0" w:name="Header1"/>
          <w:bookmarkEnd w:id="0"/>
        </w:p>
      </w:tc>
      <w:tc>
        <w:tcPr>
          <w:tcW w:w="3441" w:type="dxa"/>
        </w:tcPr>
        <w:p w14:paraId="2F2329A4" w14:textId="77777777"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330B1825" wp14:editId="07B41BAE">
                <wp:simplePos x="0" y="0"/>
                <wp:positionH relativeFrom="column">
                  <wp:posOffset>-4816475</wp:posOffset>
                </wp:positionH>
                <wp:positionV relativeFrom="paragraph">
                  <wp:posOffset>-458470</wp:posOffset>
                </wp:positionV>
                <wp:extent cx="7703820" cy="126746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a:extLst>
                            <a:ext uri="{28A0092B-C50C-407E-A947-70E740481C1C}">
                              <a14:useLocalDpi xmlns:a14="http://schemas.microsoft.com/office/drawing/2010/main" val="0"/>
                            </a:ext>
                          </a:extLst>
                        </a:blip>
                        <a:stretch>
                          <a:fillRect/>
                        </a:stretch>
                      </pic:blipFill>
                      <pic:spPr>
                        <a:xfrm>
                          <a:off x="0" y="0"/>
                          <a:ext cx="7703820" cy="1267460"/>
                        </a:xfrm>
                        <a:prstGeom prst="rect">
                          <a:avLst/>
                        </a:prstGeom>
                      </pic:spPr>
                    </pic:pic>
                  </a:graphicData>
                </a:graphic>
                <wp14:sizeRelH relativeFrom="page">
                  <wp14:pctWidth>0</wp14:pctWidth>
                </wp14:sizeRelH>
                <wp14:sizeRelV relativeFrom="page">
                  <wp14:pctHeight>0</wp14:pctHeight>
                </wp14:sizeRelV>
              </wp:anchor>
            </w:drawing>
          </w:r>
        </w:p>
      </w:tc>
    </w:tr>
  </w:tbl>
  <w:p w14:paraId="12A45CFD"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840842E" wp14:editId="3E1BC3DC">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40842E"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" stroked="f">
              <v:textbox>
                <w:txbxContent>
                  <w:p w14:paraId="4A359F05" w14:textId="77777777" w:rsidR="00607694" w:rsidRPr="00607694" w:rsidRDefault="00A961FB" w:rsidP="00607694">
                    <w:pPr>
                      <w:rPr>
                        <w:rFonts w:ascii="Arial" w:hAnsi="Arial" w:cs="Arial"/>
                        <w:sz w:val="16"/>
                        <w:szCs w:val="16"/>
                      </w:rPr>
                    </w:pPr>
                    <w:r>
                      <w:rPr>
                        <w:rFonts w:ascii="Arial" w:hAnsi="Arial" w:cs="Arial"/>
                        <w:b/>
                        <w:sz w:val="16"/>
                        <w:szCs w:val="16"/>
                      </w:rPr>
                      <w:t>ALUKON KG</w:t>
                    </w:r>
                    <w:r w:rsidR="00607694" w:rsidRPr="00607694">
                      <w:rPr>
                        <w:rFonts w:ascii="Arial" w:hAnsi="Arial" w:cs="Arial"/>
                        <w:sz w:val="16"/>
                        <w:szCs w:val="16"/>
                      </w:rPr>
                      <w:br/>
                    </w:r>
                  </w:p>
                  <w:p w14:paraId="06226354" w14:textId="5A0734A6" w:rsidR="00607694" w:rsidRDefault="00607694" w:rsidP="00607694">
                    <w:pPr>
                      <w:spacing w:before="120"/>
                      <w:rPr>
                        <w:rFonts w:ascii="Arial" w:hAnsi="Arial" w:cs="Arial"/>
                        <w:sz w:val="16"/>
                        <w:szCs w:val="16"/>
                      </w:rPr>
                    </w:pPr>
                    <w:r w:rsidRPr="00607694">
                      <w:rPr>
                        <w:rFonts w:ascii="Arial" w:hAnsi="Arial" w:cs="Arial"/>
                        <w:b/>
                        <w:sz w:val="16"/>
                        <w:szCs w:val="16"/>
                      </w:rPr>
                      <w:t>Lisa Modest</w:t>
                    </w:r>
                    <w:r w:rsidR="00B00622">
                      <w:rPr>
                        <w:rFonts w:ascii="Arial" w:hAnsi="Arial" w:cs="Arial"/>
                        <w:b/>
                        <w:sz w:val="16"/>
                        <w:szCs w:val="16"/>
                      </w:rPr>
                      <w:t>-Danke</w:t>
                    </w:r>
                  </w:p>
                  <w:p w14:paraId="70493F31" w14:textId="6279948E" w:rsidR="00FE538D" w:rsidRDefault="00CE6C49" w:rsidP="00FE538D">
                    <w:pPr>
                      <w:spacing w:before="120"/>
                      <w:rPr>
                        <w:rFonts w:ascii="Arial" w:hAnsi="Arial" w:cs="Arial"/>
                        <w:sz w:val="16"/>
                        <w:szCs w:val="16"/>
                      </w:rPr>
                    </w:pPr>
                    <w:r>
                      <w:rPr>
                        <w:rFonts w:ascii="Arial" w:hAnsi="Arial" w:cs="Arial"/>
                        <w:b/>
                        <w:sz w:val="16"/>
                        <w:szCs w:val="16"/>
                      </w:rPr>
                      <w:t>Verena Lambers</w:t>
                    </w:r>
                  </w:p>
                  <w:p w14:paraId="450A250D" w14:textId="77777777" w:rsidR="008772D3" w:rsidRDefault="0039368F" w:rsidP="00FE538D">
                    <w:pPr>
                      <w:spacing w:before="120"/>
                      <w:rPr>
                        <w:rFonts w:ascii="Arial" w:hAnsi="Arial" w:cs="Arial"/>
                        <w:b/>
                        <w:sz w:val="16"/>
                        <w:szCs w:val="16"/>
                      </w:rPr>
                    </w:pPr>
                    <w:r>
                      <w:rPr>
                        <w:rFonts w:ascii="Arial" w:hAnsi="Arial" w:cs="Arial"/>
                        <w:b/>
                        <w:sz w:val="16"/>
                        <w:szCs w:val="16"/>
                      </w:rPr>
                      <w:t>Sophie Eiling</w:t>
                    </w:r>
                  </w:p>
                  <w:p w14:paraId="6C9A2B6F" w14:textId="77777777" w:rsidR="00607694" w:rsidRPr="00607694" w:rsidRDefault="00607694" w:rsidP="00607694">
                    <w:pPr>
                      <w:rPr>
                        <w:rFonts w:ascii="Arial" w:hAnsi="Arial" w:cs="Arial"/>
                        <w:sz w:val="16"/>
                        <w:szCs w:val="16"/>
                      </w:rPr>
                    </w:pPr>
                  </w:p>
                  <w:p w14:paraId="718132FD" w14:textId="77777777"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14:paraId="048E02E2" w14:textId="77777777" w:rsidR="00607694" w:rsidRPr="00607694" w:rsidRDefault="00607694" w:rsidP="00607694">
                    <w:pPr>
                      <w:rPr>
                        <w:rFonts w:ascii="Arial" w:hAnsi="Arial" w:cs="Arial"/>
                        <w:sz w:val="16"/>
                        <w:szCs w:val="16"/>
                      </w:rPr>
                    </w:pPr>
                  </w:p>
                  <w:p w14:paraId="57114C07" w14:textId="77777777"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1FB"/>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3E9A"/>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24A"/>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432"/>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5A59"/>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228"/>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19C9"/>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822"/>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536"/>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D1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437"/>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378"/>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368F"/>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1F5C"/>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14D0"/>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20"/>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1F5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C7C"/>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37"/>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CEE"/>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CC9"/>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7EE"/>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85F"/>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1A5"/>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A06"/>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B32"/>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2AC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0EA1"/>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58F1"/>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6C"/>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1DE"/>
    <w:rsid w:val="00831D1F"/>
    <w:rsid w:val="00831E46"/>
    <w:rsid w:val="008321ED"/>
    <w:rsid w:val="00833634"/>
    <w:rsid w:val="00834652"/>
    <w:rsid w:val="008353C5"/>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2412"/>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0D0"/>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44BD"/>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1FE5"/>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07BB"/>
    <w:rsid w:val="00911199"/>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6C6"/>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07E3"/>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277E0"/>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0F6D"/>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0D7A"/>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622"/>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67D"/>
    <w:rsid w:val="00B82B1B"/>
    <w:rsid w:val="00B83A96"/>
    <w:rsid w:val="00B83B14"/>
    <w:rsid w:val="00B8612F"/>
    <w:rsid w:val="00B86ABE"/>
    <w:rsid w:val="00B86B33"/>
    <w:rsid w:val="00B911C1"/>
    <w:rsid w:val="00B9182F"/>
    <w:rsid w:val="00B921D3"/>
    <w:rsid w:val="00B925AB"/>
    <w:rsid w:val="00B92DC1"/>
    <w:rsid w:val="00B93C8F"/>
    <w:rsid w:val="00B9491D"/>
    <w:rsid w:val="00B9521A"/>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BC9"/>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2E9"/>
    <w:rsid w:val="00D20863"/>
    <w:rsid w:val="00D219DB"/>
    <w:rsid w:val="00D22227"/>
    <w:rsid w:val="00D223D9"/>
    <w:rsid w:val="00D23215"/>
    <w:rsid w:val="00D235FE"/>
    <w:rsid w:val="00D24618"/>
    <w:rsid w:val="00D251D3"/>
    <w:rsid w:val="00D261E6"/>
    <w:rsid w:val="00D26E35"/>
    <w:rsid w:val="00D26E77"/>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4E3"/>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78"/>
    <w:rsid w:val="00E838A8"/>
    <w:rsid w:val="00E83A5B"/>
    <w:rsid w:val="00E83FB4"/>
    <w:rsid w:val="00E8420E"/>
    <w:rsid w:val="00E84437"/>
    <w:rsid w:val="00E84F73"/>
    <w:rsid w:val="00E85536"/>
    <w:rsid w:val="00E856E2"/>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6FA3"/>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298"/>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1115"/>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2AD0"/>
    <w:rsid w:val="00F52FBB"/>
    <w:rsid w:val="00F5323A"/>
    <w:rsid w:val="00F538E7"/>
    <w:rsid w:val="00F55586"/>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5EA"/>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0D0B"/>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1F59"/>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6F209ABD"/>
  <w15:docId w15:val="{C0A325F6-3CB2-45D3-AE73-71A25A3C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 w:type="character" w:styleId="Kommentarzeichen">
    <w:name w:val="annotation reference"/>
    <w:basedOn w:val="Absatz-Standardschriftart"/>
    <w:semiHidden/>
    <w:unhideWhenUsed/>
    <w:rsid w:val="00A277E0"/>
    <w:rPr>
      <w:sz w:val="16"/>
      <w:szCs w:val="16"/>
    </w:rPr>
  </w:style>
  <w:style w:type="paragraph" w:styleId="Kommentartext">
    <w:name w:val="annotation text"/>
    <w:basedOn w:val="Standard"/>
    <w:link w:val="KommentartextZchn"/>
    <w:unhideWhenUsed/>
    <w:rsid w:val="00A277E0"/>
    <w:rPr>
      <w:sz w:val="20"/>
      <w:szCs w:val="20"/>
    </w:rPr>
  </w:style>
  <w:style w:type="character" w:customStyle="1" w:styleId="KommentartextZchn">
    <w:name w:val="Kommentartext Zchn"/>
    <w:basedOn w:val="Absatz-Standardschriftart"/>
    <w:link w:val="Kommentartext"/>
    <w:rsid w:val="00A277E0"/>
  </w:style>
  <w:style w:type="paragraph" w:styleId="Kommentarthema">
    <w:name w:val="annotation subject"/>
    <w:basedOn w:val="Kommentartext"/>
    <w:next w:val="Kommentartext"/>
    <w:link w:val="KommentarthemaZchn"/>
    <w:semiHidden/>
    <w:unhideWhenUsed/>
    <w:rsid w:val="00A277E0"/>
    <w:rPr>
      <w:b/>
      <w:bCs/>
    </w:rPr>
  </w:style>
  <w:style w:type="character" w:customStyle="1" w:styleId="KommentarthemaZchn">
    <w:name w:val="Kommentarthema Zchn"/>
    <w:basedOn w:val="KommentartextZchn"/>
    <w:link w:val="Kommentarthema"/>
    <w:semiHidden/>
    <w:rsid w:val="00A277E0"/>
    <w:rPr>
      <w:b/>
      <w:bCs/>
    </w:rPr>
  </w:style>
  <w:style w:type="paragraph" w:styleId="StandardWeb">
    <w:name w:val="Normal (Web)"/>
    <w:basedOn w:val="Standard"/>
    <w:uiPriority w:val="99"/>
    <w:unhideWhenUsed/>
    <w:rsid w:val="00F705EA"/>
    <w:pPr>
      <w:spacing w:before="100" w:beforeAutospacing="1" w:after="100" w:afterAutospacing="1"/>
    </w:pPr>
  </w:style>
  <w:style w:type="paragraph" w:styleId="berarbeitung">
    <w:name w:val="Revision"/>
    <w:hidden/>
    <w:uiPriority w:val="99"/>
    <w:semiHidden/>
    <w:rsid w:val="006E2A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5C2E19CBF45C47B2A1F2868ECAAB9D" ma:contentTypeVersion="15" ma:contentTypeDescription="Ein neues Dokument erstellen." ma:contentTypeScope="" ma:versionID="cdcd8059222b200fbcee374f0f301308">
  <xsd:schema xmlns:xsd="http://www.w3.org/2001/XMLSchema" xmlns:xs="http://www.w3.org/2001/XMLSchema" xmlns:p="http://schemas.microsoft.com/office/2006/metadata/properties" xmlns:ns2="71224524-b6fe-4998-939a-891d4d05cd52" xmlns:ns3="56e29a69-32c6-4de7-81b4-7defe6b20b4f" targetNamespace="http://schemas.microsoft.com/office/2006/metadata/properties" ma:root="true" ma:fieldsID="045398008200c00f005c9153fa8e086c" ns2:_="" ns3:_="">
    <xsd:import namespace="71224524-b6fe-4998-939a-891d4d05cd52"/>
    <xsd:import namespace="56e29a69-32c6-4de7-81b4-7defe6b20b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24524-b6fe-4998-939a-891d4d05c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e29a69-32c6-4de7-81b4-7defe6b20b4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5986070-082b-4e35-9c72-f73ef387d6b2}" ma:internalName="TaxCatchAll" ma:showField="CatchAllData" ma:web="56e29a69-32c6-4de7-81b4-7defe6b20b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6D7DC-055A-42AF-AF73-3CBEABDAAB96}">
  <ds:schemaRefs>
    <ds:schemaRef ds:uri="http://schemas.microsoft.com/sharepoint/v3/contenttype/forms"/>
  </ds:schemaRefs>
</ds:datastoreItem>
</file>

<file path=customXml/itemProps2.xml><?xml version="1.0" encoding="utf-8"?>
<ds:datastoreItem xmlns:ds="http://schemas.openxmlformats.org/officeDocument/2006/customXml" ds:itemID="{121F81E6-2FF0-40AE-87D9-C6C749EA0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24524-b6fe-4998-939a-891d4d05cd52"/>
    <ds:schemaRef ds:uri="56e29a69-32c6-4de7-81b4-7defe6b20b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B0140D-2B2E-4A2B-BBD5-F74121E0F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3322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Alukon Pressemeldung</vt:lpstr>
    </vt:vector>
  </TitlesOfParts>
  <Company>Hörmann KG VKG</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Alukon Pressemeldung</dc:title>
  <dc:creator>Modest, Lisa</dc:creator>
  <cp:lastModifiedBy>Eiling, Sophie</cp:lastModifiedBy>
  <cp:revision>3</cp:revision>
  <cp:lastPrinted>2023-08-22T11:53:00Z</cp:lastPrinted>
  <dcterms:created xsi:type="dcterms:W3CDTF">2023-08-22T11:52:00Z</dcterms:created>
  <dcterms:modified xsi:type="dcterms:W3CDTF">2023-08-22T11:53:00Z</dcterms:modified>
</cp:coreProperties>
</file>